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2AB" w14:textId="114D2870" w:rsidR="0038282B" w:rsidRPr="00C26AA8" w:rsidRDefault="0006540E" w:rsidP="0010499A">
      <w:pPr>
        <w:rPr>
          <w:rFonts w:cs="Arial"/>
          <w:b/>
          <w:sz w:val="22"/>
        </w:rPr>
      </w:pPr>
      <w:r w:rsidRPr="00C26AA8">
        <w:rPr>
          <w:rFonts w:cs="Arial"/>
          <w:b/>
          <w:sz w:val="22"/>
        </w:rPr>
        <w:t xml:space="preserve">Minutes, </w:t>
      </w:r>
      <w:r w:rsidR="001F4EB5" w:rsidRPr="00C26AA8">
        <w:rPr>
          <w:rFonts w:cs="Arial"/>
          <w:b/>
          <w:sz w:val="22"/>
        </w:rPr>
        <w:t>Ordinary</w:t>
      </w:r>
      <w:r w:rsidRPr="00C26AA8">
        <w:rPr>
          <w:rFonts w:cs="Arial"/>
          <w:b/>
          <w:sz w:val="22"/>
        </w:rPr>
        <w:t xml:space="preserve"> Meeting of the Parish Coun</w:t>
      </w:r>
      <w:r w:rsidR="0010499A" w:rsidRPr="00C26AA8">
        <w:rPr>
          <w:rFonts w:cs="Arial"/>
          <w:b/>
          <w:sz w:val="22"/>
        </w:rPr>
        <w:t xml:space="preserve">cil </w:t>
      </w:r>
      <w:r w:rsidR="00AD3547">
        <w:rPr>
          <w:rFonts w:cs="Arial"/>
          <w:b/>
          <w:sz w:val="22"/>
        </w:rPr>
        <w:t>18</w:t>
      </w:r>
      <w:r w:rsidR="00AD3547" w:rsidRPr="00AD3547">
        <w:rPr>
          <w:rFonts w:cs="Arial"/>
          <w:b/>
          <w:sz w:val="22"/>
          <w:vertAlign w:val="superscript"/>
        </w:rPr>
        <w:t>th</w:t>
      </w:r>
      <w:r w:rsidR="00AD3547">
        <w:rPr>
          <w:rFonts w:cs="Arial"/>
          <w:b/>
          <w:sz w:val="22"/>
        </w:rPr>
        <w:t xml:space="preserve"> December</w:t>
      </w:r>
      <w:r w:rsidR="004F692B" w:rsidRPr="00C26AA8">
        <w:rPr>
          <w:rFonts w:cs="Arial"/>
          <w:b/>
          <w:sz w:val="22"/>
        </w:rPr>
        <w:t xml:space="preserve"> 2023</w:t>
      </w:r>
      <w:r w:rsidR="0010499A" w:rsidRPr="00C26AA8">
        <w:rPr>
          <w:rFonts w:cs="Arial"/>
          <w:b/>
          <w:sz w:val="22"/>
        </w:rPr>
        <w:t xml:space="preserve"> at the Civic</w:t>
      </w:r>
      <w:r w:rsidR="00614D28" w:rsidRPr="00C26AA8">
        <w:rPr>
          <w:rFonts w:cs="Arial"/>
          <w:b/>
          <w:sz w:val="22"/>
        </w:rPr>
        <w:t xml:space="preserve"> </w:t>
      </w:r>
      <w:r w:rsidR="0010499A" w:rsidRPr="00C26AA8">
        <w:rPr>
          <w:rFonts w:cs="Arial"/>
          <w:b/>
          <w:sz w:val="22"/>
        </w:rPr>
        <w:t>Hall.</w:t>
      </w:r>
    </w:p>
    <w:p w14:paraId="037D6F0D" w14:textId="77777777" w:rsidR="001802F6" w:rsidRPr="00C26AA8" w:rsidRDefault="001802F6" w:rsidP="0010499A">
      <w:pPr>
        <w:rPr>
          <w:rFonts w:cs="Arial"/>
          <w:b/>
          <w:sz w:val="22"/>
        </w:rPr>
      </w:pPr>
    </w:p>
    <w:p w14:paraId="2DD493EF" w14:textId="118D0D8F" w:rsidR="00C028EE" w:rsidRPr="00C26AA8" w:rsidRDefault="0006540E" w:rsidP="00E00292">
      <w:pPr>
        <w:rPr>
          <w:rFonts w:cs="Arial"/>
          <w:sz w:val="22"/>
        </w:rPr>
      </w:pPr>
      <w:r w:rsidRPr="00C26AA8">
        <w:rPr>
          <w:rFonts w:cs="Arial"/>
          <w:b/>
          <w:sz w:val="22"/>
        </w:rPr>
        <w:t>Present:</w:t>
      </w:r>
      <w:r w:rsidR="00FD4B37">
        <w:rPr>
          <w:rFonts w:cs="Arial"/>
          <w:sz w:val="22"/>
        </w:rPr>
        <w:tab/>
      </w:r>
      <w:r w:rsidR="002E318C" w:rsidRPr="00C26AA8">
        <w:rPr>
          <w:rFonts w:cs="Arial"/>
          <w:sz w:val="22"/>
        </w:rPr>
        <w:t>Cllr</w:t>
      </w:r>
      <w:r w:rsidR="00034A03" w:rsidRPr="00C26AA8">
        <w:rPr>
          <w:rFonts w:cs="Arial"/>
          <w:sz w:val="22"/>
        </w:rPr>
        <w:t>s</w:t>
      </w:r>
      <w:r w:rsidR="0080067E" w:rsidRPr="00C26AA8">
        <w:rPr>
          <w:rFonts w:cs="Arial"/>
          <w:sz w:val="22"/>
        </w:rPr>
        <w:t xml:space="preserve"> </w:t>
      </w:r>
      <w:r w:rsidR="00425E22" w:rsidRPr="00C26AA8">
        <w:rPr>
          <w:rFonts w:cs="Arial"/>
          <w:sz w:val="22"/>
        </w:rPr>
        <w:t xml:space="preserve">K </w:t>
      </w:r>
      <w:r w:rsidR="004A4BE3" w:rsidRPr="00C26AA8">
        <w:rPr>
          <w:rFonts w:cs="Arial"/>
          <w:sz w:val="22"/>
        </w:rPr>
        <w:t xml:space="preserve">Dawson (Chairman), </w:t>
      </w:r>
      <w:r w:rsidR="00425E22" w:rsidRPr="00C26AA8">
        <w:rPr>
          <w:rFonts w:cs="Arial"/>
          <w:sz w:val="22"/>
        </w:rPr>
        <w:t xml:space="preserve">B </w:t>
      </w:r>
      <w:r w:rsidR="004A4BE3" w:rsidRPr="00C26AA8">
        <w:rPr>
          <w:rFonts w:cs="Arial"/>
          <w:sz w:val="22"/>
        </w:rPr>
        <w:t>Beeley (Vice Chairman)</w:t>
      </w:r>
    </w:p>
    <w:p w14:paraId="2047E574" w14:textId="77777777" w:rsidR="005A1173" w:rsidRPr="00C26AA8" w:rsidRDefault="004A4BE3" w:rsidP="008E75C3">
      <w:pPr>
        <w:rPr>
          <w:rFonts w:cs="Arial"/>
          <w:sz w:val="22"/>
        </w:rPr>
      </w:pPr>
      <w:r w:rsidRPr="00C26AA8">
        <w:rPr>
          <w:rFonts w:cs="Arial"/>
          <w:sz w:val="22"/>
        </w:rPr>
        <w:tab/>
      </w:r>
      <w:r w:rsidRPr="00C26AA8">
        <w:rPr>
          <w:rFonts w:cs="Arial"/>
          <w:sz w:val="22"/>
        </w:rPr>
        <w:tab/>
      </w:r>
      <w:r w:rsidR="005805DC" w:rsidRPr="00C26AA8">
        <w:rPr>
          <w:rFonts w:cs="Arial"/>
          <w:sz w:val="22"/>
        </w:rPr>
        <w:t>E Adamson</w:t>
      </w:r>
      <w:r w:rsidR="005805DC" w:rsidRPr="00C26AA8">
        <w:rPr>
          <w:rFonts w:cs="Arial"/>
          <w:sz w:val="22"/>
        </w:rPr>
        <w:tab/>
      </w:r>
      <w:r w:rsidR="005805DC" w:rsidRPr="00C26AA8">
        <w:rPr>
          <w:rFonts w:cs="Arial"/>
          <w:sz w:val="22"/>
        </w:rPr>
        <w:tab/>
      </w:r>
      <w:r w:rsidR="005A1173" w:rsidRPr="00C26AA8">
        <w:rPr>
          <w:rFonts w:cs="Arial"/>
          <w:sz w:val="22"/>
        </w:rPr>
        <w:t>S Al-Hamdani</w:t>
      </w:r>
      <w:r w:rsidR="005A1173" w:rsidRPr="00C26AA8">
        <w:rPr>
          <w:rFonts w:cs="Arial"/>
          <w:sz w:val="22"/>
        </w:rPr>
        <w:tab/>
      </w:r>
    </w:p>
    <w:p w14:paraId="2BDA6091" w14:textId="7604D0E0" w:rsidR="0047127C" w:rsidRPr="00C26AA8" w:rsidRDefault="00141359" w:rsidP="00522C04">
      <w:pPr>
        <w:ind w:left="720" w:firstLine="720"/>
        <w:rPr>
          <w:rFonts w:cs="Arial"/>
          <w:sz w:val="22"/>
        </w:rPr>
      </w:pPr>
      <w:r w:rsidRPr="00C26AA8">
        <w:rPr>
          <w:rFonts w:cs="Arial"/>
          <w:sz w:val="22"/>
        </w:rPr>
        <w:t>K Barton</w:t>
      </w:r>
      <w:r w:rsidR="00F36B1F" w:rsidRPr="00C26AA8">
        <w:rPr>
          <w:rFonts w:cs="Arial"/>
          <w:sz w:val="22"/>
        </w:rPr>
        <w:tab/>
      </w:r>
      <w:r w:rsidR="00F36B1F" w:rsidRPr="00C26AA8">
        <w:rPr>
          <w:rFonts w:cs="Arial"/>
          <w:sz w:val="22"/>
        </w:rPr>
        <w:tab/>
      </w:r>
      <w:r w:rsidRPr="00C26AA8">
        <w:rPr>
          <w:rFonts w:cs="Arial"/>
          <w:sz w:val="22"/>
        </w:rPr>
        <w:t>M Birchall</w:t>
      </w:r>
      <w:r w:rsidRPr="00C26AA8">
        <w:rPr>
          <w:rFonts w:cs="Arial"/>
          <w:sz w:val="22"/>
        </w:rPr>
        <w:tab/>
      </w:r>
      <w:r w:rsidR="00F36B1F" w:rsidRPr="00C26AA8">
        <w:rPr>
          <w:rFonts w:cs="Arial"/>
          <w:sz w:val="22"/>
        </w:rPr>
        <w:tab/>
      </w:r>
    </w:p>
    <w:p w14:paraId="0229498F" w14:textId="77777777" w:rsidR="0047127C" w:rsidRPr="00C26AA8" w:rsidRDefault="00C8069B" w:rsidP="0047127C">
      <w:pPr>
        <w:ind w:left="720" w:firstLine="720"/>
        <w:rPr>
          <w:rFonts w:cs="Arial"/>
          <w:sz w:val="22"/>
        </w:rPr>
      </w:pPr>
      <w:r w:rsidRPr="00C26AA8">
        <w:rPr>
          <w:rFonts w:cs="Arial"/>
          <w:sz w:val="22"/>
        </w:rPr>
        <w:t>H Bishop</w:t>
      </w:r>
      <w:r w:rsidR="00AD2E04" w:rsidRPr="00C26AA8">
        <w:rPr>
          <w:rFonts w:cs="Arial"/>
          <w:sz w:val="22"/>
        </w:rPr>
        <w:tab/>
      </w:r>
      <w:r w:rsidR="00AD2E04" w:rsidRPr="00C26AA8">
        <w:rPr>
          <w:rFonts w:cs="Arial"/>
          <w:sz w:val="22"/>
        </w:rPr>
        <w:tab/>
      </w:r>
      <w:r w:rsidR="00610B55" w:rsidRPr="00C26AA8">
        <w:rPr>
          <w:rFonts w:cs="Arial"/>
          <w:sz w:val="22"/>
        </w:rPr>
        <w:t>R Blackmore</w:t>
      </w:r>
      <w:r w:rsidR="00610B55" w:rsidRPr="00C26AA8">
        <w:rPr>
          <w:rFonts w:cs="Arial"/>
          <w:sz w:val="22"/>
        </w:rPr>
        <w:tab/>
      </w:r>
      <w:r w:rsidR="00610B55" w:rsidRPr="00C26AA8">
        <w:rPr>
          <w:rFonts w:cs="Arial"/>
          <w:sz w:val="22"/>
        </w:rPr>
        <w:tab/>
      </w:r>
    </w:p>
    <w:p w14:paraId="669B2DE5" w14:textId="77777777" w:rsidR="00877D1A" w:rsidRPr="00C26AA8" w:rsidRDefault="00771432" w:rsidP="0047127C">
      <w:pPr>
        <w:ind w:left="720" w:firstLine="720"/>
        <w:rPr>
          <w:rFonts w:cs="Arial"/>
          <w:sz w:val="22"/>
        </w:rPr>
      </w:pPr>
      <w:r w:rsidRPr="00C26AA8">
        <w:rPr>
          <w:rFonts w:cs="Arial"/>
          <w:sz w:val="22"/>
        </w:rPr>
        <w:t>L Dawson</w:t>
      </w:r>
      <w:r w:rsidRPr="00C26AA8">
        <w:rPr>
          <w:rFonts w:cs="Arial"/>
          <w:sz w:val="22"/>
        </w:rPr>
        <w:tab/>
      </w:r>
      <w:r w:rsidRPr="00C26AA8">
        <w:rPr>
          <w:rFonts w:cs="Arial"/>
          <w:sz w:val="22"/>
        </w:rPr>
        <w:tab/>
      </w:r>
      <w:r w:rsidR="00610B55" w:rsidRPr="00C26AA8">
        <w:rPr>
          <w:rFonts w:cs="Arial"/>
          <w:sz w:val="22"/>
        </w:rPr>
        <w:t>J Garner</w:t>
      </w:r>
    </w:p>
    <w:p w14:paraId="2BA1B4DD" w14:textId="614412B0" w:rsidR="00BC3C59" w:rsidRDefault="00B14C8C" w:rsidP="00395503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P Gaul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BC3C59">
        <w:rPr>
          <w:rFonts w:cs="Arial"/>
          <w:sz w:val="22"/>
        </w:rPr>
        <w:t>K. Phillips</w:t>
      </w:r>
      <w:r w:rsidR="00BC3C59">
        <w:rPr>
          <w:rFonts w:cs="Arial"/>
          <w:sz w:val="22"/>
        </w:rPr>
        <w:tab/>
      </w:r>
      <w:r w:rsidR="00BC3C59">
        <w:rPr>
          <w:rFonts w:cs="Arial"/>
          <w:sz w:val="22"/>
        </w:rPr>
        <w:tab/>
      </w:r>
      <w:r w:rsidR="008A501B" w:rsidRPr="00C26AA8">
        <w:rPr>
          <w:rFonts w:cs="Arial"/>
          <w:sz w:val="22"/>
        </w:rPr>
        <w:tab/>
      </w:r>
      <w:r w:rsidR="008E75C3" w:rsidRPr="00C26AA8">
        <w:rPr>
          <w:rFonts w:cs="Arial"/>
          <w:sz w:val="22"/>
        </w:rPr>
        <w:tab/>
      </w:r>
    </w:p>
    <w:p w14:paraId="2BF8B3EC" w14:textId="77777777" w:rsidR="00395503" w:rsidRDefault="00FD4B37" w:rsidP="00395503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L Thom</w:t>
      </w:r>
      <w:r w:rsidR="00395503">
        <w:rPr>
          <w:rFonts w:cs="Arial"/>
          <w:sz w:val="22"/>
        </w:rPr>
        <w:t>pson</w:t>
      </w:r>
      <w:r w:rsidR="00395503">
        <w:rPr>
          <w:rFonts w:cs="Arial"/>
          <w:sz w:val="22"/>
        </w:rPr>
        <w:tab/>
      </w:r>
      <w:r w:rsidR="00395503">
        <w:rPr>
          <w:rFonts w:cs="Arial"/>
          <w:sz w:val="22"/>
        </w:rPr>
        <w:tab/>
      </w:r>
      <w:r w:rsidR="00B14C8C">
        <w:rPr>
          <w:rFonts w:cs="Arial"/>
          <w:sz w:val="22"/>
        </w:rPr>
        <w:t>G S</w:t>
      </w:r>
      <w:r w:rsidR="00545932">
        <w:rPr>
          <w:rFonts w:cs="Arial"/>
          <w:sz w:val="22"/>
        </w:rPr>
        <w:t>heldon</w:t>
      </w:r>
      <w:r>
        <w:rPr>
          <w:rFonts w:cs="Arial"/>
          <w:sz w:val="22"/>
        </w:rPr>
        <w:tab/>
      </w:r>
    </w:p>
    <w:p w14:paraId="7936892E" w14:textId="1B15E6FC" w:rsidR="00522C04" w:rsidRPr="00C26AA8" w:rsidRDefault="00395503" w:rsidP="00FD4B37">
      <w:pPr>
        <w:rPr>
          <w:rFonts w:cs="Arial"/>
          <w:sz w:val="22"/>
        </w:rPr>
      </w:pPr>
      <w:r>
        <w:rPr>
          <w:rFonts w:cs="Arial"/>
          <w:sz w:val="22"/>
        </w:rPr>
        <w:tab/>
      </w:r>
      <w:r w:rsidR="00FD4B37">
        <w:rPr>
          <w:rFonts w:cs="Arial"/>
          <w:sz w:val="22"/>
        </w:rPr>
        <w:tab/>
      </w:r>
      <w:r w:rsidR="00C26AA8" w:rsidRPr="00C26AA8">
        <w:rPr>
          <w:rFonts w:cs="Arial"/>
          <w:sz w:val="22"/>
        </w:rPr>
        <w:t xml:space="preserve">P Walsh </w:t>
      </w:r>
      <w:r w:rsidR="00C26AA8" w:rsidRPr="00C26AA8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BC3C59">
        <w:rPr>
          <w:rFonts w:cs="Arial"/>
          <w:sz w:val="22"/>
        </w:rPr>
        <w:t>D Wall</w:t>
      </w:r>
    </w:p>
    <w:p w14:paraId="686D4133" w14:textId="77777777" w:rsidR="00D00A4D" w:rsidRPr="00C26AA8" w:rsidRDefault="00D00A4D" w:rsidP="00AD7FBB">
      <w:pPr>
        <w:rPr>
          <w:rFonts w:cs="Arial"/>
          <w:sz w:val="22"/>
        </w:rPr>
      </w:pPr>
    </w:p>
    <w:p w14:paraId="5AC47554" w14:textId="0FE81579" w:rsidR="00D00A4D" w:rsidRPr="004C04B4" w:rsidRDefault="00D00A4D" w:rsidP="00D00A4D">
      <w:pPr>
        <w:rPr>
          <w:rFonts w:cs="Arial"/>
          <w:bCs/>
          <w:sz w:val="22"/>
        </w:rPr>
      </w:pPr>
      <w:r w:rsidRPr="004C04B4">
        <w:rPr>
          <w:rFonts w:cs="Arial"/>
          <w:bCs/>
          <w:sz w:val="22"/>
        </w:rPr>
        <w:t>Chairman</w:t>
      </w:r>
      <w:r w:rsidR="00A46858" w:rsidRPr="004C04B4">
        <w:rPr>
          <w:rFonts w:cs="Arial"/>
          <w:bCs/>
          <w:sz w:val="22"/>
        </w:rPr>
        <w:t xml:space="preserve"> Cllr K Dawson </w:t>
      </w:r>
      <w:r w:rsidR="006C347F">
        <w:rPr>
          <w:rFonts w:cs="Arial"/>
          <w:bCs/>
          <w:sz w:val="22"/>
        </w:rPr>
        <w:t xml:space="preserve">welcomed Councillors </w:t>
      </w:r>
      <w:r w:rsidR="00FF3177">
        <w:rPr>
          <w:rFonts w:cs="Arial"/>
          <w:bCs/>
          <w:sz w:val="22"/>
        </w:rPr>
        <w:t xml:space="preserve">and members of the public </w:t>
      </w:r>
      <w:r w:rsidR="00A46858" w:rsidRPr="004C04B4">
        <w:rPr>
          <w:rFonts w:cs="Arial"/>
          <w:bCs/>
          <w:sz w:val="22"/>
        </w:rPr>
        <w:t>and prayers</w:t>
      </w:r>
      <w:r w:rsidR="00FF3177">
        <w:rPr>
          <w:rFonts w:cs="Arial"/>
          <w:bCs/>
          <w:sz w:val="22"/>
        </w:rPr>
        <w:t xml:space="preserve"> were</w:t>
      </w:r>
      <w:r w:rsidR="00A46858" w:rsidRPr="004C04B4">
        <w:rPr>
          <w:rFonts w:cs="Arial"/>
          <w:bCs/>
          <w:sz w:val="22"/>
        </w:rPr>
        <w:t xml:space="preserve"> led by the Rev</w:t>
      </w:r>
      <w:r w:rsidR="00C36F28">
        <w:rPr>
          <w:rFonts w:cs="Arial"/>
          <w:bCs/>
          <w:sz w:val="22"/>
        </w:rPr>
        <w:t xml:space="preserve"> Dr Paul Monk</w:t>
      </w:r>
      <w:r w:rsidR="00117360">
        <w:rPr>
          <w:rFonts w:cs="Arial"/>
          <w:bCs/>
          <w:sz w:val="22"/>
        </w:rPr>
        <w:t>.</w:t>
      </w:r>
    </w:p>
    <w:p w14:paraId="09CBC693" w14:textId="2AC36F10" w:rsidR="006446B3" w:rsidRPr="004C04B4" w:rsidRDefault="004F692B" w:rsidP="000B5C4B">
      <w:pPr>
        <w:pStyle w:val="NoSpacing"/>
        <w:rPr>
          <w:rFonts w:ascii="Arial" w:hAnsi="Arial" w:cs="Arial"/>
          <w:b/>
          <w:bCs/>
        </w:rPr>
      </w:pPr>
      <w:r w:rsidRPr="004C04B4">
        <w:rPr>
          <w:rFonts w:ascii="Arial" w:hAnsi="Arial" w:cs="Arial"/>
          <w:b/>
          <w:bCs/>
        </w:rPr>
        <w:tab/>
      </w:r>
    </w:p>
    <w:p w14:paraId="4DBFFC57" w14:textId="0A1E9B0D" w:rsidR="00545932" w:rsidRPr="00B553FD" w:rsidRDefault="003A53DB" w:rsidP="00D85B2E">
      <w:pPr>
        <w:rPr>
          <w:rFonts w:cs="Arial"/>
          <w:sz w:val="22"/>
        </w:rPr>
      </w:pPr>
      <w:r w:rsidRPr="00B553FD">
        <w:rPr>
          <w:rFonts w:cs="Arial"/>
          <w:b/>
          <w:bCs/>
          <w:sz w:val="22"/>
        </w:rPr>
        <w:t>3</w:t>
      </w:r>
      <w:r w:rsidR="00836D6C" w:rsidRPr="00B553FD">
        <w:rPr>
          <w:rFonts w:cs="Arial"/>
          <w:b/>
          <w:bCs/>
          <w:sz w:val="22"/>
        </w:rPr>
        <w:t>5</w:t>
      </w:r>
      <w:r w:rsidR="009101EB">
        <w:rPr>
          <w:rFonts w:cs="Arial"/>
          <w:b/>
          <w:bCs/>
          <w:sz w:val="22"/>
        </w:rPr>
        <w:t>18</w:t>
      </w:r>
      <w:r w:rsidR="00B553FD" w:rsidRPr="00B553FD">
        <w:rPr>
          <w:rFonts w:cs="Arial"/>
          <w:b/>
          <w:bCs/>
          <w:sz w:val="22"/>
        </w:rPr>
        <w:t>.</w:t>
      </w:r>
      <w:r w:rsidRPr="00B553FD">
        <w:rPr>
          <w:rFonts w:cs="Arial"/>
          <w:b/>
          <w:bCs/>
          <w:sz w:val="22"/>
        </w:rPr>
        <w:t xml:space="preserve"> </w:t>
      </w:r>
      <w:r w:rsidRPr="00B553FD">
        <w:rPr>
          <w:rFonts w:cs="Arial"/>
          <w:b/>
          <w:bCs/>
          <w:sz w:val="22"/>
        </w:rPr>
        <w:tab/>
      </w:r>
      <w:r w:rsidR="009A68F5" w:rsidRPr="00B553FD">
        <w:rPr>
          <w:rFonts w:cs="Arial"/>
          <w:b/>
          <w:bCs/>
          <w:sz w:val="22"/>
        </w:rPr>
        <w:t>T</w:t>
      </w:r>
      <w:r w:rsidR="001F4EB5" w:rsidRPr="00B553FD">
        <w:rPr>
          <w:rFonts w:cs="Arial"/>
          <w:b/>
          <w:bCs/>
          <w:sz w:val="22"/>
        </w:rPr>
        <w:t>o receive apologies for Absenc</w:t>
      </w:r>
      <w:r w:rsidR="008B475B" w:rsidRPr="00B553FD">
        <w:rPr>
          <w:rFonts w:cs="Arial"/>
          <w:b/>
          <w:bCs/>
          <w:sz w:val="22"/>
        </w:rPr>
        <w:t xml:space="preserve">e: </w:t>
      </w:r>
      <w:r w:rsidR="00FF3177" w:rsidRPr="00FF3177">
        <w:rPr>
          <w:rFonts w:cs="Arial"/>
          <w:sz w:val="22"/>
        </w:rPr>
        <w:t>Cllrs</w:t>
      </w:r>
      <w:r w:rsidR="00FF3177">
        <w:rPr>
          <w:rFonts w:cs="Arial"/>
          <w:b/>
          <w:bCs/>
          <w:sz w:val="22"/>
        </w:rPr>
        <w:t xml:space="preserve"> </w:t>
      </w:r>
      <w:r w:rsidR="00522C04" w:rsidRPr="00B553FD">
        <w:rPr>
          <w:rFonts w:cs="Arial"/>
          <w:sz w:val="22"/>
        </w:rPr>
        <w:t xml:space="preserve">M Bingley, </w:t>
      </w:r>
      <w:r w:rsidR="00F06488" w:rsidRPr="00C26AA8">
        <w:rPr>
          <w:rFonts w:cs="Arial"/>
          <w:sz w:val="22"/>
        </w:rPr>
        <w:t>A Marland</w:t>
      </w:r>
      <w:r w:rsidR="00F06488">
        <w:rPr>
          <w:rFonts w:cs="Arial"/>
          <w:sz w:val="22"/>
        </w:rPr>
        <w:t xml:space="preserve">, </w:t>
      </w:r>
      <w:r w:rsidR="00395503" w:rsidRPr="00C26AA8">
        <w:rPr>
          <w:rFonts w:cs="Arial"/>
          <w:sz w:val="22"/>
        </w:rPr>
        <w:t>M Powell</w:t>
      </w:r>
      <w:r w:rsidR="00395503">
        <w:rPr>
          <w:rFonts w:cs="Arial"/>
          <w:sz w:val="22"/>
        </w:rPr>
        <w:t xml:space="preserve">, </w:t>
      </w:r>
      <w:r w:rsidR="00F06488" w:rsidRPr="00C26AA8">
        <w:rPr>
          <w:rFonts w:cs="Arial"/>
          <w:sz w:val="22"/>
        </w:rPr>
        <w:t>A Wrigley</w:t>
      </w:r>
      <w:r w:rsidR="00FF3177">
        <w:rPr>
          <w:rFonts w:cs="Arial"/>
          <w:sz w:val="22"/>
        </w:rPr>
        <w:t>.</w:t>
      </w:r>
    </w:p>
    <w:p w14:paraId="48460F51" w14:textId="77777777" w:rsidR="00E6709E" w:rsidRPr="004C04B4" w:rsidRDefault="00E6709E" w:rsidP="00C028EE">
      <w:pPr>
        <w:pStyle w:val="NoSpacing"/>
        <w:rPr>
          <w:rFonts w:ascii="Arial" w:hAnsi="Arial" w:cs="Arial"/>
        </w:rPr>
      </w:pPr>
    </w:p>
    <w:p w14:paraId="4184F564" w14:textId="3381A46D" w:rsidR="00E6709E" w:rsidRDefault="00AD7FBB" w:rsidP="00AD7FBB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 w:val="22"/>
        </w:rPr>
      </w:pPr>
      <w:r w:rsidRPr="004C04B4">
        <w:rPr>
          <w:rFonts w:cs="Arial"/>
          <w:b/>
          <w:bCs/>
          <w:sz w:val="22"/>
        </w:rPr>
        <w:t>3</w:t>
      </w:r>
      <w:r w:rsidR="00836D6C">
        <w:rPr>
          <w:rFonts w:cs="Arial"/>
          <w:b/>
          <w:bCs/>
          <w:sz w:val="22"/>
        </w:rPr>
        <w:t>5</w:t>
      </w:r>
      <w:r w:rsidR="009101EB">
        <w:rPr>
          <w:rFonts w:cs="Arial"/>
          <w:b/>
          <w:bCs/>
          <w:sz w:val="22"/>
        </w:rPr>
        <w:t>19</w:t>
      </w:r>
      <w:r w:rsidRPr="004C04B4">
        <w:rPr>
          <w:rFonts w:cs="Arial"/>
          <w:b/>
          <w:bCs/>
          <w:sz w:val="22"/>
        </w:rPr>
        <w:t xml:space="preserve">.  </w:t>
      </w:r>
      <w:r w:rsidR="00E6709E" w:rsidRPr="004C04B4">
        <w:rPr>
          <w:rFonts w:cs="Arial"/>
          <w:b/>
          <w:bCs/>
          <w:sz w:val="22"/>
        </w:rPr>
        <w:t xml:space="preserve">To receive Public Questions </w:t>
      </w:r>
    </w:p>
    <w:p w14:paraId="6C51B597" w14:textId="08333425" w:rsidR="00D43EB1" w:rsidRPr="00D43EB1" w:rsidRDefault="00D43EB1" w:rsidP="00AD7FBB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Pr="00D43EB1">
        <w:rPr>
          <w:rFonts w:cs="Arial"/>
          <w:sz w:val="22"/>
        </w:rPr>
        <w:t>None received</w:t>
      </w:r>
    </w:p>
    <w:p w14:paraId="24C6CB7B" w14:textId="77777777" w:rsidR="00E6709E" w:rsidRPr="004C04B4" w:rsidRDefault="00E6709E" w:rsidP="00E6709E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7978F277" w14:textId="5D23C7DD" w:rsidR="00E6709E" w:rsidRDefault="00AD7FBB" w:rsidP="00AD7FBB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 w:val="22"/>
        </w:rPr>
      </w:pPr>
      <w:r w:rsidRPr="004C04B4">
        <w:rPr>
          <w:rFonts w:cs="Arial"/>
          <w:b/>
          <w:bCs/>
          <w:sz w:val="22"/>
        </w:rPr>
        <w:t>3</w:t>
      </w:r>
      <w:r w:rsidR="00836D6C">
        <w:rPr>
          <w:rFonts w:cs="Arial"/>
          <w:b/>
          <w:bCs/>
          <w:sz w:val="22"/>
        </w:rPr>
        <w:t>5</w:t>
      </w:r>
      <w:r w:rsidR="009101EB">
        <w:rPr>
          <w:rFonts w:cs="Arial"/>
          <w:b/>
          <w:bCs/>
          <w:sz w:val="22"/>
        </w:rPr>
        <w:t>20</w:t>
      </w:r>
      <w:r w:rsidRPr="004C04B4">
        <w:rPr>
          <w:rFonts w:cs="Arial"/>
          <w:b/>
          <w:bCs/>
          <w:sz w:val="22"/>
        </w:rPr>
        <w:t xml:space="preserve">.   </w:t>
      </w:r>
      <w:r w:rsidR="00E6709E" w:rsidRPr="004C04B4">
        <w:rPr>
          <w:rFonts w:cs="Arial"/>
          <w:b/>
          <w:bCs/>
          <w:sz w:val="22"/>
        </w:rPr>
        <w:t>Chairman’s Urgent Business</w:t>
      </w:r>
    </w:p>
    <w:p w14:paraId="2F4906CB" w14:textId="44771D03" w:rsidR="00D43EB1" w:rsidRPr="00D43EB1" w:rsidRDefault="00D43EB1" w:rsidP="00AD7FBB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Pr="00D43EB1">
        <w:rPr>
          <w:rFonts w:cs="Arial"/>
          <w:sz w:val="22"/>
        </w:rPr>
        <w:t>None to discuss</w:t>
      </w:r>
    </w:p>
    <w:p w14:paraId="2FFAB5B2" w14:textId="77777777" w:rsidR="00E6709E" w:rsidRPr="00C26AA8" w:rsidRDefault="00E6709E" w:rsidP="00E6709E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69A4604C" w14:textId="4D19CA48" w:rsidR="00E6709E" w:rsidRDefault="00F67940" w:rsidP="004C04B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469CC">
        <w:rPr>
          <w:rFonts w:ascii="Arial" w:hAnsi="Arial" w:cs="Arial"/>
          <w:b/>
          <w:bCs/>
        </w:rPr>
        <w:t>5</w:t>
      </w:r>
      <w:r w:rsidR="009101EB">
        <w:rPr>
          <w:rFonts w:ascii="Arial" w:hAnsi="Arial" w:cs="Arial"/>
          <w:b/>
          <w:bCs/>
        </w:rPr>
        <w:t>21.</w:t>
      </w:r>
      <w:r>
        <w:rPr>
          <w:rFonts w:ascii="Arial" w:hAnsi="Arial" w:cs="Arial"/>
          <w:b/>
          <w:bCs/>
        </w:rPr>
        <w:t xml:space="preserve"> </w:t>
      </w:r>
      <w:r w:rsidR="004C04B4">
        <w:rPr>
          <w:rFonts w:ascii="Arial" w:hAnsi="Arial" w:cs="Arial"/>
          <w:b/>
          <w:bCs/>
        </w:rPr>
        <w:t xml:space="preserve">  </w:t>
      </w:r>
      <w:r w:rsidR="00E6709E" w:rsidRPr="00C26AA8">
        <w:rPr>
          <w:rFonts w:ascii="Arial" w:hAnsi="Arial" w:cs="Arial"/>
          <w:b/>
          <w:bCs/>
        </w:rPr>
        <w:t>Correspondence</w:t>
      </w:r>
    </w:p>
    <w:p w14:paraId="4AC7C7C2" w14:textId="20D78E93" w:rsidR="00CF32E9" w:rsidRPr="009101EB" w:rsidRDefault="009101EB" w:rsidP="004C04B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9101EB">
        <w:rPr>
          <w:rFonts w:ascii="Arial" w:hAnsi="Arial" w:cs="Arial"/>
        </w:rPr>
        <w:t>None received</w:t>
      </w:r>
    </w:p>
    <w:p w14:paraId="463FF590" w14:textId="77777777" w:rsidR="00176380" w:rsidRPr="006D5A16" w:rsidRDefault="00176380" w:rsidP="00176380">
      <w:pPr>
        <w:pStyle w:val="NoSpacing"/>
        <w:ind w:left="1713"/>
        <w:rPr>
          <w:rFonts w:ascii="Arial" w:hAnsi="Arial" w:cs="Arial"/>
        </w:rPr>
      </w:pPr>
    </w:p>
    <w:p w14:paraId="620F338D" w14:textId="7107C2C9" w:rsidR="00E6709E" w:rsidRPr="00C26AA8" w:rsidRDefault="00E6709E" w:rsidP="00B469CC">
      <w:pPr>
        <w:pStyle w:val="NoSpacing"/>
        <w:rPr>
          <w:rFonts w:ascii="Arial" w:hAnsi="Arial" w:cs="Arial"/>
          <w:b/>
          <w:bCs/>
        </w:rPr>
      </w:pPr>
    </w:p>
    <w:p w14:paraId="476198EA" w14:textId="3AEA4E22" w:rsidR="00E6709E" w:rsidRDefault="00F67940" w:rsidP="00F6794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469CC">
        <w:rPr>
          <w:rFonts w:ascii="Arial" w:hAnsi="Arial" w:cs="Arial"/>
          <w:b/>
          <w:bCs/>
        </w:rPr>
        <w:t>5</w:t>
      </w:r>
      <w:r w:rsidR="00134287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. </w:t>
      </w:r>
      <w:r w:rsidR="004C04B4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T</w:t>
      </w:r>
      <w:r w:rsidR="00E6709E" w:rsidRPr="00C26AA8">
        <w:rPr>
          <w:rFonts w:ascii="Arial" w:hAnsi="Arial" w:cs="Arial"/>
          <w:b/>
          <w:bCs/>
        </w:rPr>
        <w:t>o receive Declarations of Interest</w:t>
      </w:r>
    </w:p>
    <w:p w14:paraId="063412AB" w14:textId="433DCE5E" w:rsidR="00E6709E" w:rsidRDefault="00B469CC" w:rsidP="00E6709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B469CC">
        <w:rPr>
          <w:rFonts w:ascii="Arial" w:hAnsi="Arial" w:cs="Arial"/>
        </w:rPr>
        <w:t xml:space="preserve"> None declared</w:t>
      </w:r>
    </w:p>
    <w:p w14:paraId="12824499" w14:textId="77777777" w:rsidR="004E5477" w:rsidRDefault="004E5477" w:rsidP="00E6709E">
      <w:pPr>
        <w:pStyle w:val="NoSpacing"/>
        <w:rPr>
          <w:rFonts w:ascii="Arial" w:hAnsi="Arial" w:cs="Arial"/>
        </w:rPr>
      </w:pPr>
    </w:p>
    <w:p w14:paraId="49A8FE26" w14:textId="77777777" w:rsidR="004E5477" w:rsidRDefault="004E5477" w:rsidP="00E6709E">
      <w:pPr>
        <w:pStyle w:val="NoSpacing"/>
        <w:rPr>
          <w:rFonts w:ascii="Arial" w:hAnsi="Arial" w:cs="Arial"/>
        </w:rPr>
      </w:pPr>
    </w:p>
    <w:p w14:paraId="61AFADFE" w14:textId="6963428B" w:rsidR="004E5477" w:rsidRDefault="004E5477" w:rsidP="00070FB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3523.   </w:t>
      </w:r>
      <w:r w:rsidRPr="008C09BD">
        <w:rPr>
          <w:rFonts w:ascii="Arial" w:hAnsi="Arial" w:cs="Arial"/>
          <w:b/>
          <w:bCs/>
        </w:rPr>
        <w:t xml:space="preserve">To approve and confirm as a correct record the Draft Minutes of the Council Meeting held </w:t>
      </w:r>
      <w:r w:rsidR="00070FB9">
        <w:rPr>
          <w:rFonts w:ascii="Arial" w:hAnsi="Arial" w:cs="Arial"/>
          <w:b/>
          <w:bCs/>
        </w:rPr>
        <w:t xml:space="preserve">   </w:t>
      </w:r>
      <w:r w:rsidRPr="008C09BD"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</w:rPr>
        <w:t>27</w:t>
      </w:r>
      <w:r w:rsidRPr="009652B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</w:t>
      </w:r>
      <w:r w:rsidRPr="008C09BD">
        <w:rPr>
          <w:rFonts w:ascii="Arial" w:hAnsi="Arial" w:cs="Arial"/>
          <w:b/>
          <w:bCs/>
        </w:rPr>
        <w:t xml:space="preserve">2023 </w:t>
      </w:r>
    </w:p>
    <w:p w14:paraId="2BB2CBCE" w14:textId="1D63D1F2" w:rsidR="004E5477" w:rsidRPr="00815476" w:rsidRDefault="00815476" w:rsidP="004E5477">
      <w:pPr>
        <w:pStyle w:val="ListParagraph"/>
        <w:rPr>
          <w:rFonts w:ascii="Arial" w:hAnsi="Arial" w:cs="Arial"/>
        </w:rPr>
      </w:pPr>
      <w:r w:rsidRPr="00815476">
        <w:rPr>
          <w:rFonts w:ascii="Arial" w:hAnsi="Arial" w:cs="Arial"/>
        </w:rPr>
        <w:t>The minutes were proposed, seconded and approved.</w:t>
      </w:r>
      <w:r w:rsidR="00F10637">
        <w:rPr>
          <w:rFonts w:ascii="Arial" w:hAnsi="Arial" w:cs="Arial"/>
        </w:rPr>
        <w:t xml:space="preserve"> </w:t>
      </w:r>
    </w:p>
    <w:p w14:paraId="05417236" w14:textId="23D26A46" w:rsidR="004E5477" w:rsidRDefault="004E5477" w:rsidP="004E54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3524.   To note the minutes of the Finance Committee meeting held 23</w:t>
      </w:r>
      <w:r w:rsidRPr="00537662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November 2023</w:t>
      </w:r>
    </w:p>
    <w:p w14:paraId="4A73A4B0" w14:textId="10848E63" w:rsidR="006D45A3" w:rsidRPr="000A7133" w:rsidRDefault="006D45A3" w:rsidP="000A7133">
      <w:pPr>
        <w:ind w:firstLine="720"/>
        <w:rPr>
          <w:rFonts w:cs="Arial"/>
        </w:rPr>
      </w:pPr>
      <w:bookmarkStart w:id="0" w:name="_Hlk153962125"/>
      <w:r w:rsidRPr="000A7133">
        <w:rPr>
          <w:rFonts w:cs="Arial"/>
        </w:rPr>
        <w:t xml:space="preserve">The minutes were proposed, seconded and approved. </w:t>
      </w:r>
    </w:p>
    <w:bookmarkEnd w:id="0"/>
    <w:p w14:paraId="29C2BDCF" w14:textId="77777777" w:rsidR="004E5477" w:rsidRDefault="004E5477" w:rsidP="004E5477">
      <w:pPr>
        <w:pStyle w:val="NoSpacing"/>
        <w:rPr>
          <w:rFonts w:ascii="Arial" w:hAnsi="Arial" w:cs="Arial"/>
          <w:b/>
          <w:bCs/>
        </w:rPr>
      </w:pPr>
    </w:p>
    <w:p w14:paraId="04950AB1" w14:textId="64990B5F" w:rsidR="004E5477" w:rsidRDefault="004E5477" w:rsidP="004E54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3525.   To note the minutes of the Strategic Planning meeting held 30</w:t>
      </w:r>
      <w:r w:rsidRPr="00E07C0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2023</w:t>
      </w:r>
    </w:p>
    <w:p w14:paraId="134FDDD6" w14:textId="77777777" w:rsidR="0005777F" w:rsidRPr="000A7133" w:rsidRDefault="0005777F" w:rsidP="0005777F">
      <w:pPr>
        <w:ind w:firstLine="720"/>
        <w:rPr>
          <w:rFonts w:cs="Arial"/>
        </w:rPr>
      </w:pPr>
      <w:r w:rsidRPr="000A7133">
        <w:rPr>
          <w:rFonts w:cs="Arial"/>
        </w:rPr>
        <w:t xml:space="preserve">The minutes were proposed, seconded and approved. </w:t>
      </w:r>
    </w:p>
    <w:p w14:paraId="64C7DB2D" w14:textId="77777777" w:rsidR="004E5477" w:rsidRDefault="004E5477" w:rsidP="004E5477">
      <w:pPr>
        <w:pStyle w:val="ListParagraph"/>
        <w:rPr>
          <w:rFonts w:ascii="Arial" w:hAnsi="Arial" w:cs="Arial"/>
          <w:b/>
          <w:bCs/>
        </w:rPr>
      </w:pPr>
    </w:p>
    <w:p w14:paraId="623033FF" w14:textId="326A6DDE" w:rsidR="004E5477" w:rsidRDefault="004E5477" w:rsidP="004E54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3526.   To note the minutes of the Planning Committee meeting held 4</w:t>
      </w:r>
      <w:r w:rsidRPr="006B42C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2023</w:t>
      </w:r>
    </w:p>
    <w:p w14:paraId="22858B3E" w14:textId="77777777" w:rsidR="0005777F" w:rsidRPr="000A7133" w:rsidRDefault="0005777F" w:rsidP="0005777F">
      <w:pPr>
        <w:ind w:firstLine="720"/>
        <w:rPr>
          <w:rFonts w:cs="Arial"/>
        </w:rPr>
      </w:pPr>
      <w:r w:rsidRPr="000A7133">
        <w:rPr>
          <w:rFonts w:cs="Arial"/>
        </w:rPr>
        <w:t xml:space="preserve">The minutes were proposed, seconded and approved. </w:t>
      </w:r>
    </w:p>
    <w:p w14:paraId="6E47B7FE" w14:textId="77777777" w:rsidR="004E5477" w:rsidRDefault="004E5477" w:rsidP="004E5477">
      <w:pPr>
        <w:pStyle w:val="ListParagraph"/>
        <w:rPr>
          <w:rFonts w:ascii="Arial" w:hAnsi="Arial" w:cs="Arial"/>
          <w:b/>
          <w:bCs/>
        </w:rPr>
      </w:pPr>
    </w:p>
    <w:p w14:paraId="506A7CDD" w14:textId="22541A89" w:rsidR="004E5477" w:rsidRDefault="004E5477" w:rsidP="004E54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3527.   To note the minutes of the Finance Committee meeting held 14</w:t>
      </w:r>
      <w:r w:rsidRPr="0043089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2023</w:t>
      </w:r>
      <w:r w:rsidR="00867C06">
        <w:rPr>
          <w:rFonts w:ascii="Arial" w:hAnsi="Arial" w:cs="Arial"/>
          <w:b/>
          <w:bCs/>
        </w:rPr>
        <w:t xml:space="preserve"> </w:t>
      </w:r>
    </w:p>
    <w:p w14:paraId="1F3123EA" w14:textId="77777777" w:rsidR="0005777F" w:rsidRPr="000A7133" w:rsidRDefault="0005777F" w:rsidP="0005777F">
      <w:pPr>
        <w:ind w:firstLine="720"/>
        <w:rPr>
          <w:rFonts w:cs="Arial"/>
        </w:rPr>
      </w:pPr>
      <w:r w:rsidRPr="000A7133">
        <w:rPr>
          <w:rFonts w:cs="Arial"/>
        </w:rPr>
        <w:t xml:space="preserve">The minutes were proposed, seconded and approved. </w:t>
      </w:r>
    </w:p>
    <w:p w14:paraId="20451237" w14:textId="77777777" w:rsidR="004E5477" w:rsidRDefault="004E5477" w:rsidP="004E5477">
      <w:pPr>
        <w:pStyle w:val="ListParagraph"/>
        <w:rPr>
          <w:rFonts w:ascii="Arial" w:hAnsi="Arial" w:cs="Arial"/>
          <w:b/>
          <w:bCs/>
        </w:rPr>
      </w:pPr>
    </w:p>
    <w:p w14:paraId="2317AAC9" w14:textId="77777777" w:rsidR="0005777F" w:rsidRPr="00FC1B54" w:rsidRDefault="0005777F" w:rsidP="00FC1B54">
      <w:pPr>
        <w:rPr>
          <w:rFonts w:cs="Arial"/>
          <w:b/>
          <w:bCs/>
        </w:rPr>
      </w:pPr>
    </w:p>
    <w:p w14:paraId="14D878FD" w14:textId="7A66DA1F" w:rsidR="004E5477" w:rsidRDefault="00212BE6" w:rsidP="004E54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3528.</w:t>
      </w:r>
      <w:r w:rsidR="004E5477">
        <w:rPr>
          <w:rFonts w:ascii="Arial" w:hAnsi="Arial" w:cs="Arial"/>
          <w:b/>
          <w:bCs/>
        </w:rPr>
        <w:t xml:space="preserve">   To note the minutes of the Extraordinary Assets Management Committee meeting held 14</w:t>
      </w:r>
      <w:r w:rsidR="004E5477" w:rsidRPr="0043089D">
        <w:rPr>
          <w:rFonts w:ascii="Arial" w:hAnsi="Arial" w:cs="Arial"/>
          <w:b/>
          <w:bCs/>
          <w:vertAlign w:val="superscript"/>
        </w:rPr>
        <w:t>th</w:t>
      </w:r>
      <w:r w:rsidR="004E5477">
        <w:rPr>
          <w:rFonts w:ascii="Arial" w:hAnsi="Arial" w:cs="Arial"/>
          <w:b/>
          <w:bCs/>
        </w:rPr>
        <w:t xml:space="preserve"> December 2023 </w:t>
      </w:r>
    </w:p>
    <w:p w14:paraId="3533D16A" w14:textId="5C66D1A4" w:rsidR="0005777F" w:rsidRDefault="00FC1B54" w:rsidP="0005777F">
      <w:pPr>
        <w:ind w:firstLine="720"/>
        <w:rPr>
          <w:rFonts w:cs="Arial"/>
        </w:rPr>
      </w:pPr>
      <w:r>
        <w:rPr>
          <w:rFonts w:cs="Arial"/>
        </w:rPr>
        <w:t xml:space="preserve">With one amendment on point </w:t>
      </w:r>
      <w:r w:rsidR="000A1B92">
        <w:rPr>
          <w:rFonts w:cs="Arial"/>
        </w:rPr>
        <w:t>10, t</w:t>
      </w:r>
      <w:r w:rsidR="0005777F" w:rsidRPr="000A7133">
        <w:rPr>
          <w:rFonts w:cs="Arial"/>
        </w:rPr>
        <w:t xml:space="preserve">he minutes were proposed, seconded and approved. </w:t>
      </w:r>
    </w:p>
    <w:p w14:paraId="6A4C4825" w14:textId="26100A25" w:rsidR="000A1B92" w:rsidRDefault="000A1B92" w:rsidP="008F19B1">
      <w:pPr>
        <w:ind w:left="720"/>
        <w:rPr>
          <w:rFonts w:cs="Arial"/>
        </w:rPr>
      </w:pPr>
      <w:r>
        <w:rPr>
          <w:rFonts w:cs="Arial"/>
        </w:rPr>
        <w:t xml:space="preserve">Cllr Sheldon </w:t>
      </w:r>
      <w:r w:rsidR="006D23A2">
        <w:rPr>
          <w:rFonts w:cs="Arial"/>
        </w:rPr>
        <w:t xml:space="preserve">advised the meeting </w:t>
      </w:r>
      <w:r w:rsidR="00F329C5">
        <w:rPr>
          <w:rFonts w:cs="Arial"/>
        </w:rPr>
        <w:t xml:space="preserve">of some </w:t>
      </w:r>
      <w:r w:rsidR="006D23A2">
        <w:rPr>
          <w:rFonts w:cs="Arial"/>
        </w:rPr>
        <w:t xml:space="preserve">urgent works identified in the recent Fire Risk Assessment Review. </w:t>
      </w:r>
      <w:r w:rsidR="00F329C5">
        <w:rPr>
          <w:rFonts w:cs="Arial"/>
        </w:rPr>
        <w:t>Three quotes had been received for each area of work and the Committee were recommending to Council to a</w:t>
      </w:r>
      <w:r w:rsidR="00286307">
        <w:rPr>
          <w:rFonts w:cs="Arial"/>
        </w:rPr>
        <w:t>gree to</w:t>
      </w:r>
      <w:r w:rsidR="00F329C5">
        <w:rPr>
          <w:rFonts w:cs="Arial"/>
        </w:rPr>
        <w:t xml:space="preserve"> the following:</w:t>
      </w:r>
    </w:p>
    <w:p w14:paraId="552D5114" w14:textId="77F6AB2A" w:rsidR="008F19B1" w:rsidRDefault="00B26214" w:rsidP="00B26214">
      <w:pPr>
        <w:spacing w:after="0" w:line="240" w:lineRule="auto"/>
        <w:ind w:left="72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To replace</w:t>
      </w:r>
      <w:r w:rsidR="008F19B1">
        <w:rPr>
          <w:rFonts w:eastAsia="Times New Roman" w:cs="Arial"/>
          <w:szCs w:val="24"/>
          <w:lang w:eastAsia="en-GB"/>
        </w:rPr>
        <w:t xml:space="preserve"> the window in the lower hall underneath the fire escape with a fire proof aluminium frame and fire proof glass</w:t>
      </w:r>
      <w:r>
        <w:rPr>
          <w:rFonts w:eastAsia="Times New Roman" w:cs="Arial"/>
          <w:szCs w:val="24"/>
          <w:lang w:eastAsia="en-GB"/>
        </w:rPr>
        <w:t xml:space="preserve"> - </w:t>
      </w:r>
      <w:proofErr w:type="spellStart"/>
      <w:r w:rsidR="008F19B1">
        <w:rPr>
          <w:rFonts w:eastAsia="Times New Roman" w:cs="Arial"/>
          <w:szCs w:val="24"/>
          <w:lang w:eastAsia="en-GB"/>
        </w:rPr>
        <w:t>Randersons</w:t>
      </w:r>
      <w:proofErr w:type="spellEnd"/>
      <w:r w:rsidR="008F19B1">
        <w:rPr>
          <w:rFonts w:eastAsia="Times New Roman" w:cs="Arial"/>
          <w:szCs w:val="24"/>
          <w:lang w:eastAsia="en-GB"/>
        </w:rPr>
        <w:t xml:space="preserve"> £3</w:t>
      </w:r>
      <w:r w:rsidR="007F2C20">
        <w:rPr>
          <w:rFonts w:eastAsia="Times New Roman" w:cs="Arial"/>
          <w:szCs w:val="24"/>
          <w:lang w:eastAsia="en-GB"/>
        </w:rPr>
        <w:t>,</w:t>
      </w:r>
      <w:r w:rsidR="008F19B1">
        <w:rPr>
          <w:rFonts w:eastAsia="Times New Roman" w:cs="Arial"/>
          <w:szCs w:val="24"/>
          <w:lang w:eastAsia="en-GB"/>
        </w:rPr>
        <w:t>100 plus vat</w:t>
      </w:r>
      <w:r w:rsidR="0090738E">
        <w:rPr>
          <w:rFonts w:eastAsia="Times New Roman" w:cs="Arial"/>
          <w:szCs w:val="24"/>
          <w:lang w:eastAsia="en-GB"/>
        </w:rPr>
        <w:t xml:space="preserve"> (£3,720)</w:t>
      </w:r>
      <w:r w:rsidR="00337C70">
        <w:rPr>
          <w:rFonts w:eastAsia="Times New Roman" w:cs="Arial"/>
          <w:szCs w:val="24"/>
          <w:lang w:eastAsia="en-GB"/>
        </w:rPr>
        <w:t>.</w:t>
      </w:r>
    </w:p>
    <w:p w14:paraId="0F9AFDC6" w14:textId="77777777" w:rsidR="008F19B1" w:rsidRDefault="008F19B1" w:rsidP="00F329C5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3789E79F" w14:textId="33642F18" w:rsidR="008F19B1" w:rsidRDefault="00E947C5" w:rsidP="00E947C5">
      <w:pPr>
        <w:spacing w:after="0" w:line="240" w:lineRule="auto"/>
        <w:ind w:left="72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To replace</w:t>
      </w:r>
      <w:r w:rsidR="008F19B1">
        <w:rPr>
          <w:rFonts w:eastAsia="Times New Roman" w:cs="Arial"/>
          <w:szCs w:val="24"/>
          <w:lang w:eastAsia="en-GB"/>
        </w:rPr>
        <w:t xml:space="preserve"> the double doors into the lower hall with fire doors and glazed panels</w:t>
      </w:r>
      <w:r w:rsidR="00F329C5">
        <w:rPr>
          <w:rFonts w:eastAsia="Times New Roman" w:cs="Arial"/>
          <w:szCs w:val="24"/>
          <w:lang w:eastAsia="en-GB"/>
        </w:rPr>
        <w:t xml:space="preserve"> - </w:t>
      </w:r>
      <w:proofErr w:type="spellStart"/>
      <w:r w:rsidR="008F19B1">
        <w:rPr>
          <w:rFonts w:eastAsia="Times New Roman" w:cs="Arial"/>
          <w:szCs w:val="24"/>
          <w:lang w:eastAsia="en-GB"/>
        </w:rPr>
        <w:t>Randersons</w:t>
      </w:r>
      <w:proofErr w:type="spellEnd"/>
      <w:r w:rsidR="008F19B1">
        <w:rPr>
          <w:rFonts w:eastAsia="Times New Roman" w:cs="Arial"/>
          <w:szCs w:val="24"/>
          <w:lang w:eastAsia="en-GB"/>
        </w:rPr>
        <w:t xml:space="preserve"> £2</w:t>
      </w:r>
      <w:r w:rsidR="001F1F3A">
        <w:rPr>
          <w:rFonts w:eastAsia="Times New Roman" w:cs="Arial"/>
          <w:szCs w:val="24"/>
          <w:lang w:eastAsia="en-GB"/>
        </w:rPr>
        <w:t>,</w:t>
      </w:r>
      <w:r w:rsidR="008F19B1">
        <w:rPr>
          <w:rFonts w:eastAsia="Times New Roman" w:cs="Arial"/>
          <w:szCs w:val="24"/>
          <w:lang w:eastAsia="en-GB"/>
        </w:rPr>
        <w:t>300 plus vat</w:t>
      </w:r>
      <w:r w:rsidR="0090738E">
        <w:rPr>
          <w:rFonts w:eastAsia="Times New Roman" w:cs="Arial"/>
          <w:szCs w:val="24"/>
          <w:lang w:eastAsia="en-GB"/>
        </w:rPr>
        <w:t xml:space="preserve"> (£2,760)</w:t>
      </w:r>
      <w:r w:rsidR="00044971">
        <w:rPr>
          <w:rFonts w:eastAsia="Times New Roman" w:cs="Arial"/>
          <w:szCs w:val="24"/>
          <w:lang w:eastAsia="en-GB"/>
        </w:rPr>
        <w:t>.</w:t>
      </w:r>
    </w:p>
    <w:p w14:paraId="2237604A" w14:textId="77777777" w:rsidR="00F329C5" w:rsidRDefault="00F329C5" w:rsidP="00E947C5">
      <w:pPr>
        <w:spacing w:after="0" w:line="240" w:lineRule="auto"/>
        <w:ind w:left="720"/>
        <w:rPr>
          <w:rFonts w:eastAsia="Times New Roman" w:cs="Arial"/>
          <w:szCs w:val="24"/>
          <w:lang w:eastAsia="en-GB"/>
        </w:rPr>
      </w:pPr>
    </w:p>
    <w:p w14:paraId="2C666416" w14:textId="256F6DCF" w:rsidR="008F19B1" w:rsidRPr="00594E47" w:rsidRDefault="007D2061" w:rsidP="007D2061">
      <w:pPr>
        <w:spacing w:after="0" w:line="240" w:lineRule="auto"/>
        <w:ind w:left="720"/>
        <w:rPr>
          <w:rFonts w:eastAsia="Times New Roman" w:cs="Arial"/>
          <w:b/>
          <w:bCs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For remedial works across the Civic Hall </w:t>
      </w:r>
      <w:r w:rsidR="008F19B1">
        <w:rPr>
          <w:rFonts w:eastAsia="Times New Roman" w:cs="Arial"/>
          <w:szCs w:val="24"/>
          <w:lang w:eastAsia="en-GB"/>
        </w:rPr>
        <w:t>to ensure we were compliant with fire regulations</w:t>
      </w:r>
      <w:r>
        <w:rPr>
          <w:rFonts w:eastAsia="Times New Roman" w:cs="Arial"/>
          <w:szCs w:val="24"/>
          <w:lang w:eastAsia="en-GB"/>
        </w:rPr>
        <w:t xml:space="preserve"> - </w:t>
      </w:r>
      <w:proofErr w:type="spellStart"/>
      <w:r w:rsidR="008F19B1">
        <w:rPr>
          <w:rFonts w:eastAsia="Times New Roman" w:cs="Arial"/>
          <w:szCs w:val="24"/>
          <w:lang w:eastAsia="en-GB"/>
        </w:rPr>
        <w:t>Randersons</w:t>
      </w:r>
      <w:proofErr w:type="spellEnd"/>
      <w:r w:rsidR="008F19B1">
        <w:rPr>
          <w:rFonts w:eastAsia="Times New Roman" w:cs="Arial"/>
          <w:szCs w:val="24"/>
          <w:lang w:eastAsia="en-GB"/>
        </w:rPr>
        <w:t xml:space="preserve"> £1</w:t>
      </w:r>
      <w:r w:rsidR="001F1F3A">
        <w:rPr>
          <w:rFonts w:eastAsia="Times New Roman" w:cs="Arial"/>
          <w:szCs w:val="24"/>
          <w:lang w:eastAsia="en-GB"/>
        </w:rPr>
        <w:t>,</w:t>
      </w:r>
      <w:r w:rsidR="008F19B1">
        <w:rPr>
          <w:rFonts w:eastAsia="Times New Roman" w:cs="Arial"/>
          <w:szCs w:val="24"/>
          <w:lang w:eastAsia="en-GB"/>
        </w:rPr>
        <w:t>800 plus vat</w:t>
      </w:r>
      <w:r w:rsidR="00337C70">
        <w:rPr>
          <w:rFonts w:eastAsia="Times New Roman" w:cs="Arial"/>
          <w:szCs w:val="24"/>
          <w:lang w:eastAsia="en-GB"/>
        </w:rPr>
        <w:t xml:space="preserve"> (£2,160).</w:t>
      </w:r>
    </w:p>
    <w:p w14:paraId="3C9BE620" w14:textId="77777777" w:rsidR="008F19B1" w:rsidRDefault="008F19B1" w:rsidP="0005777F">
      <w:pPr>
        <w:ind w:firstLine="720"/>
        <w:rPr>
          <w:rFonts w:cs="Arial"/>
        </w:rPr>
      </w:pPr>
    </w:p>
    <w:p w14:paraId="50753898" w14:textId="25A52493" w:rsidR="00C27D18" w:rsidRDefault="003C5B99" w:rsidP="003C5B99">
      <w:pPr>
        <w:ind w:left="720"/>
        <w:rPr>
          <w:rFonts w:cs="Arial"/>
        </w:rPr>
      </w:pPr>
      <w:r>
        <w:rPr>
          <w:rFonts w:cs="Arial"/>
        </w:rPr>
        <w:t xml:space="preserve">These </w:t>
      </w:r>
      <w:r w:rsidR="00C27D18">
        <w:rPr>
          <w:rFonts w:cs="Arial"/>
        </w:rPr>
        <w:t xml:space="preserve">Asset Management </w:t>
      </w:r>
      <w:r w:rsidR="00764B32">
        <w:rPr>
          <w:rFonts w:cs="Arial"/>
        </w:rPr>
        <w:t xml:space="preserve">Committee </w:t>
      </w:r>
      <w:r w:rsidR="00C27D18">
        <w:rPr>
          <w:rFonts w:cs="Arial"/>
        </w:rPr>
        <w:t>recomme</w:t>
      </w:r>
      <w:r>
        <w:rPr>
          <w:rFonts w:cs="Arial"/>
        </w:rPr>
        <w:t>n</w:t>
      </w:r>
      <w:r w:rsidR="00C27D18">
        <w:rPr>
          <w:rFonts w:cs="Arial"/>
        </w:rPr>
        <w:t>dations were prop</w:t>
      </w:r>
      <w:r>
        <w:rPr>
          <w:rFonts w:cs="Arial"/>
        </w:rPr>
        <w:t>o</w:t>
      </w:r>
      <w:r w:rsidR="00C27D18">
        <w:rPr>
          <w:rFonts w:cs="Arial"/>
        </w:rPr>
        <w:t xml:space="preserve">sed by Cllr Sheldon, seconded </w:t>
      </w:r>
      <w:r>
        <w:rPr>
          <w:rFonts w:cs="Arial"/>
        </w:rPr>
        <w:t xml:space="preserve">by Cllr Thompson, all in favour. </w:t>
      </w:r>
    </w:p>
    <w:p w14:paraId="4FA62D71" w14:textId="77777777" w:rsidR="004E5477" w:rsidRDefault="004E5477" w:rsidP="004E5477">
      <w:pPr>
        <w:pStyle w:val="ListParagraph"/>
        <w:rPr>
          <w:rFonts w:ascii="Arial" w:hAnsi="Arial" w:cs="Arial"/>
          <w:b/>
          <w:bCs/>
        </w:rPr>
      </w:pPr>
    </w:p>
    <w:p w14:paraId="352A3659" w14:textId="3D2601A6" w:rsidR="004E5477" w:rsidRDefault="00212BE6" w:rsidP="00212BE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3529.   </w:t>
      </w:r>
      <w:r w:rsidR="004E5477">
        <w:rPr>
          <w:rFonts w:ascii="Arial" w:hAnsi="Arial" w:cs="Arial"/>
          <w:b/>
          <w:bCs/>
        </w:rPr>
        <w:t>To note the minutes of the Extraordinary Environment Committee meeting held 14</w:t>
      </w:r>
      <w:r w:rsidR="004E5477" w:rsidRPr="00461DD6">
        <w:rPr>
          <w:rFonts w:ascii="Arial" w:hAnsi="Arial" w:cs="Arial"/>
          <w:b/>
          <w:bCs/>
          <w:vertAlign w:val="superscript"/>
        </w:rPr>
        <w:t>th</w:t>
      </w:r>
      <w:r w:rsidR="004E5477">
        <w:rPr>
          <w:rFonts w:ascii="Arial" w:hAnsi="Arial" w:cs="Arial"/>
          <w:b/>
          <w:bCs/>
        </w:rPr>
        <w:t xml:space="preserve"> December 2023 </w:t>
      </w:r>
    </w:p>
    <w:p w14:paraId="237953E7" w14:textId="77777777" w:rsidR="0005777F" w:rsidRPr="000A7133" w:rsidRDefault="0005777F" w:rsidP="0005777F">
      <w:pPr>
        <w:ind w:firstLine="720"/>
        <w:rPr>
          <w:rFonts w:cs="Arial"/>
        </w:rPr>
      </w:pPr>
      <w:r w:rsidRPr="000A7133">
        <w:rPr>
          <w:rFonts w:cs="Arial"/>
        </w:rPr>
        <w:t xml:space="preserve">The minutes were proposed, seconded and approved. </w:t>
      </w:r>
    </w:p>
    <w:p w14:paraId="2F73B632" w14:textId="77777777" w:rsidR="004E5477" w:rsidRPr="00161540" w:rsidRDefault="004E5477" w:rsidP="004E5477">
      <w:pPr>
        <w:pStyle w:val="ListParagraph"/>
        <w:rPr>
          <w:rFonts w:ascii="Arial" w:hAnsi="Arial" w:cs="Arial"/>
          <w:b/>
          <w:bCs/>
        </w:rPr>
      </w:pPr>
    </w:p>
    <w:p w14:paraId="0521690B" w14:textId="24A739D3" w:rsidR="004E5477" w:rsidRDefault="00212BE6" w:rsidP="00212BE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3530.   </w:t>
      </w:r>
      <w:r w:rsidR="004E5477" w:rsidRPr="00161540">
        <w:rPr>
          <w:rFonts w:ascii="Arial" w:hAnsi="Arial" w:cs="Arial"/>
          <w:b/>
          <w:bCs/>
        </w:rPr>
        <w:t>Approval of the 202</w:t>
      </w:r>
      <w:r w:rsidR="004E5477">
        <w:rPr>
          <w:rFonts w:ascii="Arial" w:hAnsi="Arial" w:cs="Arial"/>
          <w:b/>
          <w:bCs/>
        </w:rPr>
        <w:t>4</w:t>
      </w:r>
      <w:r w:rsidR="004E5477" w:rsidRPr="00161540">
        <w:rPr>
          <w:rFonts w:ascii="Arial" w:hAnsi="Arial" w:cs="Arial"/>
          <w:b/>
          <w:bCs/>
        </w:rPr>
        <w:t>-</w:t>
      </w:r>
      <w:r w:rsidR="004E5477">
        <w:rPr>
          <w:rFonts w:ascii="Arial" w:hAnsi="Arial" w:cs="Arial"/>
          <w:b/>
          <w:bCs/>
        </w:rPr>
        <w:t>5</w:t>
      </w:r>
      <w:r w:rsidR="004E5477" w:rsidRPr="00161540">
        <w:rPr>
          <w:rFonts w:ascii="Arial" w:hAnsi="Arial" w:cs="Arial"/>
          <w:b/>
          <w:bCs/>
        </w:rPr>
        <w:t xml:space="preserve"> Budget Proposal</w:t>
      </w:r>
      <w:r w:rsidR="004B14E6">
        <w:rPr>
          <w:rFonts w:ascii="Arial" w:hAnsi="Arial" w:cs="Arial"/>
          <w:b/>
          <w:bCs/>
        </w:rPr>
        <w:t xml:space="preserve"> and Precept Recommendation </w:t>
      </w:r>
      <w:r w:rsidR="002437F8">
        <w:rPr>
          <w:rFonts w:ascii="Arial" w:hAnsi="Arial" w:cs="Arial"/>
          <w:b/>
          <w:bCs/>
        </w:rPr>
        <w:t xml:space="preserve">by the Finance Committee </w:t>
      </w:r>
      <w:r w:rsidR="00B80263">
        <w:rPr>
          <w:rFonts w:ascii="Arial" w:hAnsi="Arial" w:cs="Arial"/>
          <w:b/>
          <w:bCs/>
        </w:rPr>
        <w:t xml:space="preserve">held </w:t>
      </w:r>
      <w:r w:rsidR="00DF4EC5">
        <w:rPr>
          <w:rFonts w:ascii="Arial" w:hAnsi="Arial" w:cs="Arial"/>
          <w:b/>
          <w:bCs/>
        </w:rPr>
        <w:t>14</w:t>
      </w:r>
      <w:r w:rsidR="00DF4EC5" w:rsidRPr="00DF4EC5">
        <w:rPr>
          <w:rFonts w:ascii="Arial" w:hAnsi="Arial" w:cs="Arial"/>
          <w:b/>
          <w:bCs/>
          <w:vertAlign w:val="superscript"/>
        </w:rPr>
        <w:t>th</w:t>
      </w:r>
      <w:r w:rsidR="00DF4EC5">
        <w:rPr>
          <w:rFonts w:ascii="Arial" w:hAnsi="Arial" w:cs="Arial"/>
          <w:b/>
          <w:bCs/>
        </w:rPr>
        <w:t xml:space="preserve"> December 2023</w:t>
      </w:r>
    </w:p>
    <w:p w14:paraId="1880A933" w14:textId="2C24996B" w:rsidR="00B80263" w:rsidRDefault="00B80263" w:rsidP="000E0E0F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budget overview had already been shared with Councillors prior to the meeting. </w:t>
      </w:r>
      <w:r w:rsidR="00C374F7">
        <w:rPr>
          <w:rFonts w:cs="Arial"/>
          <w:szCs w:val="24"/>
        </w:rPr>
        <w:t>Cllr Al-Hamdani advised that t</w:t>
      </w:r>
      <w:r>
        <w:rPr>
          <w:rFonts w:cs="Arial"/>
          <w:szCs w:val="24"/>
        </w:rPr>
        <w:t xml:space="preserve">he Finance Committee had already been through it at their previous meeting and were recommending full Council approval of the budget. </w:t>
      </w:r>
    </w:p>
    <w:p w14:paraId="309DEBB8" w14:textId="46FD5BA4" w:rsidR="00095261" w:rsidRPr="00F82695" w:rsidRDefault="00B80263" w:rsidP="00F82695">
      <w:pPr>
        <w:rPr>
          <w:rFonts w:cs="Arial"/>
          <w:szCs w:val="24"/>
        </w:rPr>
      </w:pPr>
      <w:r>
        <w:rPr>
          <w:rFonts w:cs="Arial"/>
          <w:szCs w:val="24"/>
        </w:rPr>
        <w:t>The proposed budget was as follows:</w:t>
      </w:r>
    </w:p>
    <w:p w14:paraId="316181DA" w14:textId="0F78A136" w:rsidR="00095261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 xml:space="preserve">Gross expenditure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D098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£ </w:t>
      </w:r>
      <w:r w:rsidR="00AB5562">
        <w:rPr>
          <w:rFonts w:cs="Arial"/>
          <w:szCs w:val="24"/>
        </w:rPr>
        <w:t>364,980</w:t>
      </w:r>
    </w:p>
    <w:p w14:paraId="1A0C2532" w14:textId="273DC9CF" w:rsidR="00095261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 xml:space="preserve">Income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  <w:r w:rsidR="008278F6">
        <w:rPr>
          <w:rFonts w:cs="Arial"/>
          <w:szCs w:val="24"/>
        </w:rPr>
        <w:t>-</w:t>
      </w:r>
      <w:r w:rsidR="00B24294">
        <w:rPr>
          <w:rFonts w:cs="Arial"/>
          <w:szCs w:val="24"/>
        </w:rPr>
        <w:t>97,631</w:t>
      </w:r>
    </w:p>
    <w:p w14:paraId="5EFBC1F5" w14:textId="34726D9B" w:rsidR="00095261" w:rsidRPr="00DE2549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bCs/>
          <w:szCs w:val="24"/>
        </w:rPr>
      </w:pPr>
      <w:r w:rsidRPr="00DE2549">
        <w:rPr>
          <w:rFonts w:cs="Arial"/>
          <w:b/>
          <w:bCs/>
          <w:szCs w:val="24"/>
        </w:rPr>
        <w:t>Net expenditure</w:t>
      </w:r>
      <w:r>
        <w:rPr>
          <w:rFonts w:cs="Arial"/>
          <w:b/>
          <w:bCs/>
          <w:szCs w:val="24"/>
        </w:rPr>
        <w:tab/>
      </w:r>
      <w:r w:rsidRPr="00DE2549">
        <w:rPr>
          <w:rFonts w:cs="Arial"/>
          <w:b/>
          <w:bCs/>
          <w:szCs w:val="24"/>
        </w:rPr>
        <w:tab/>
      </w:r>
      <w:r w:rsidR="00760D4B">
        <w:rPr>
          <w:rFonts w:cs="Arial"/>
          <w:b/>
          <w:bCs/>
          <w:szCs w:val="24"/>
        </w:rPr>
        <w:t>£</w:t>
      </w:r>
      <w:r w:rsidR="00986E7E">
        <w:rPr>
          <w:rFonts w:cs="Arial"/>
          <w:b/>
          <w:bCs/>
          <w:szCs w:val="24"/>
        </w:rPr>
        <w:t>267,349</w:t>
      </w:r>
    </w:p>
    <w:p w14:paraId="7B4CC930" w14:textId="77777777" w:rsidR="00095261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>This is to be funded as follows:</w:t>
      </w:r>
    </w:p>
    <w:p w14:paraId="4BCF39F0" w14:textId="3DECAD42" w:rsidR="00095261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 xml:space="preserve">Precept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  <w:r w:rsidR="002E107D">
        <w:rPr>
          <w:rFonts w:cs="Arial"/>
          <w:szCs w:val="24"/>
        </w:rPr>
        <w:t>247,112</w:t>
      </w:r>
    </w:p>
    <w:p w14:paraId="67EE7DA2" w14:textId="34977C41" w:rsidR="00095261" w:rsidRDefault="00095261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>OMBC grant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£</w:t>
      </w:r>
      <w:r w:rsidR="0099596B">
        <w:rPr>
          <w:rFonts w:cs="Arial"/>
          <w:szCs w:val="24"/>
        </w:rPr>
        <w:t>13,490</w:t>
      </w:r>
    </w:p>
    <w:p w14:paraId="6CFA7719" w14:textId="77FAFD39" w:rsidR="0047374F" w:rsidRDefault="00986E7E" w:rsidP="0009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Cs w:val="24"/>
        </w:rPr>
      </w:pPr>
      <w:r>
        <w:rPr>
          <w:rFonts w:cs="Arial"/>
          <w:szCs w:val="24"/>
        </w:rPr>
        <w:t>Transfer from reserve</w:t>
      </w:r>
      <w:r>
        <w:rPr>
          <w:rFonts w:cs="Arial"/>
          <w:szCs w:val="24"/>
        </w:rPr>
        <w:tab/>
        <w:t xml:space="preserve"> £6</w:t>
      </w:r>
      <w:r w:rsidR="00996B41">
        <w:rPr>
          <w:rFonts w:cs="Arial"/>
          <w:szCs w:val="24"/>
        </w:rPr>
        <w:t>,</w:t>
      </w:r>
      <w:r>
        <w:rPr>
          <w:rFonts w:cs="Arial"/>
          <w:szCs w:val="24"/>
        </w:rPr>
        <w:t>747</w:t>
      </w:r>
    </w:p>
    <w:p w14:paraId="0DBA2883" w14:textId="2C28ADAA" w:rsidR="00095261" w:rsidRPr="00F82695" w:rsidRDefault="00095261" w:rsidP="00F82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bCs/>
          <w:szCs w:val="24"/>
        </w:rPr>
      </w:pPr>
      <w:r w:rsidRPr="00DE2549">
        <w:rPr>
          <w:rFonts w:cs="Arial"/>
          <w:b/>
          <w:bCs/>
          <w:szCs w:val="24"/>
        </w:rPr>
        <w:t>Total</w:t>
      </w:r>
      <w:r w:rsidRPr="00DE2549">
        <w:rPr>
          <w:rFonts w:cs="Arial"/>
          <w:b/>
          <w:bCs/>
          <w:szCs w:val="24"/>
        </w:rPr>
        <w:tab/>
      </w:r>
      <w:r w:rsidRPr="00DE2549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DE2549">
        <w:rPr>
          <w:rFonts w:cs="Arial"/>
          <w:b/>
          <w:bCs/>
          <w:szCs w:val="24"/>
        </w:rPr>
        <w:t>£</w:t>
      </w:r>
      <w:r w:rsidR="0099596B">
        <w:rPr>
          <w:rFonts w:cs="Arial"/>
          <w:b/>
          <w:bCs/>
          <w:szCs w:val="24"/>
        </w:rPr>
        <w:t xml:space="preserve"> </w:t>
      </w:r>
      <w:r w:rsidR="00012DAD">
        <w:rPr>
          <w:rFonts w:cs="Arial"/>
          <w:b/>
          <w:bCs/>
          <w:szCs w:val="24"/>
        </w:rPr>
        <w:t>2</w:t>
      </w:r>
      <w:r w:rsidR="00F16F9F">
        <w:rPr>
          <w:rFonts w:cs="Arial"/>
          <w:b/>
          <w:bCs/>
          <w:szCs w:val="24"/>
        </w:rPr>
        <w:t>67, 349</w:t>
      </w:r>
    </w:p>
    <w:p w14:paraId="268D3D8F" w14:textId="3288B84C" w:rsidR="00C374F7" w:rsidRPr="00DE2549" w:rsidRDefault="00C374F7" w:rsidP="00C374F7">
      <w:pPr>
        <w:rPr>
          <w:rFonts w:cs="Arial"/>
          <w:szCs w:val="24"/>
        </w:rPr>
      </w:pPr>
      <w:r w:rsidRPr="00DE2549">
        <w:rPr>
          <w:rFonts w:cs="Arial"/>
          <w:szCs w:val="24"/>
        </w:rPr>
        <w:t>Th</w:t>
      </w:r>
      <w:r>
        <w:rPr>
          <w:rFonts w:cs="Arial"/>
          <w:szCs w:val="24"/>
        </w:rPr>
        <w:t>e new Precept will therefore be £2</w:t>
      </w:r>
      <w:r w:rsidR="00266E40">
        <w:rPr>
          <w:rFonts w:cs="Arial"/>
          <w:szCs w:val="24"/>
        </w:rPr>
        <w:t>7.01</w:t>
      </w:r>
      <w:r>
        <w:rPr>
          <w:rFonts w:cs="Arial"/>
          <w:szCs w:val="24"/>
        </w:rPr>
        <w:t xml:space="preserve"> per household</w:t>
      </w:r>
      <w:r w:rsidR="00996B41">
        <w:rPr>
          <w:rFonts w:cs="Arial"/>
          <w:szCs w:val="24"/>
        </w:rPr>
        <w:t>, w</w:t>
      </w:r>
      <w:r>
        <w:rPr>
          <w:rFonts w:cs="Arial"/>
          <w:szCs w:val="24"/>
        </w:rPr>
        <w:t>hich represents an increase of £1.</w:t>
      </w:r>
      <w:r w:rsidR="00527DA3">
        <w:rPr>
          <w:rFonts w:cs="Arial"/>
          <w:szCs w:val="24"/>
        </w:rPr>
        <w:t>5</w:t>
      </w:r>
      <w:r w:rsidR="0084400C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(</w:t>
      </w:r>
      <w:r w:rsidR="00527DA3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.9%).  Number of households </w:t>
      </w:r>
      <w:r w:rsidR="009040D1">
        <w:rPr>
          <w:rFonts w:cs="Arial"/>
          <w:szCs w:val="24"/>
        </w:rPr>
        <w:t>9</w:t>
      </w:r>
      <w:r w:rsidR="00F82695">
        <w:rPr>
          <w:rFonts w:cs="Arial"/>
          <w:szCs w:val="24"/>
        </w:rPr>
        <w:t>,</w:t>
      </w:r>
      <w:r w:rsidR="009040D1">
        <w:rPr>
          <w:rFonts w:cs="Arial"/>
          <w:szCs w:val="24"/>
        </w:rPr>
        <w:t>150</w:t>
      </w:r>
      <w:r>
        <w:rPr>
          <w:rFonts w:cs="Arial"/>
          <w:szCs w:val="24"/>
        </w:rPr>
        <w:t xml:space="preserve">. </w:t>
      </w:r>
      <w:r w:rsidR="00E96C2A">
        <w:rPr>
          <w:rFonts w:cs="Arial"/>
          <w:szCs w:val="24"/>
        </w:rPr>
        <w:t>(up 197 from 8953 last year).</w:t>
      </w:r>
    </w:p>
    <w:p w14:paraId="2393B450" w14:textId="0B512BBD" w:rsidR="00C374F7" w:rsidRPr="00E05139" w:rsidRDefault="00C374F7" w:rsidP="00CD2A84">
      <w:pPr>
        <w:rPr>
          <w:rFonts w:cs="Arial"/>
          <w:szCs w:val="24"/>
        </w:rPr>
      </w:pPr>
      <w:r>
        <w:rPr>
          <w:rFonts w:cs="Arial"/>
          <w:szCs w:val="24"/>
        </w:rPr>
        <w:t>Approval of the budget and Precept was proposed by Cllr</w:t>
      </w:r>
      <w:r w:rsidR="00085E63">
        <w:rPr>
          <w:rFonts w:cs="Arial"/>
          <w:szCs w:val="24"/>
        </w:rPr>
        <w:t xml:space="preserve"> Al-Hamdani, </w:t>
      </w:r>
      <w:r>
        <w:rPr>
          <w:rFonts w:cs="Arial"/>
          <w:szCs w:val="24"/>
        </w:rPr>
        <w:t xml:space="preserve">and seconded by Cllr </w:t>
      </w:r>
      <w:r w:rsidR="00C813E0">
        <w:rPr>
          <w:rFonts w:cs="Arial"/>
          <w:szCs w:val="24"/>
        </w:rPr>
        <w:t>Bishop.</w:t>
      </w:r>
      <w:r>
        <w:rPr>
          <w:rFonts w:cs="Arial"/>
          <w:szCs w:val="24"/>
        </w:rPr>
        <w:t xml:space="preserve"> </w:t>
      </w:r>
    </w:p>
    <w:p w14:paraId="51D59E92" w14:textId="1B965179" w:rsidR="00095261" w:rsidRPr="00B92DD1" w:rsidRDefault="00C813E0" w:rsidP="00B92DD1">
      <w:pPr>
        <w:rPr>
          <w:bCs/>
        </w:rPr>
      </w:pPr>
      <w:r>
        <w:rPr>
          <w:bCs/>
        </w:rPr>
        <w:t>With 15 in favour and one abstention i</w:t>
      </w:r>
      <w:r w:rsidR="00C374F7">
        <w:rPr>
          <w:bCs/>
        </w:rPr>
        <w:t xml:space="preserve">t was resolved that the Budget and Precept were agreed. </w:t>
      </w:r>
    </w:p>
    <w:p w14:paraId="3DF41AF2" w14:textId="435849AC" w:rsidR="00CC646E" w:rsidRDefault="00E92755" w:rsidP="000D2EE4">
      <w:pPr>
        <w:rPr>
          <w:rFonts w:cs="Arial"/>
        </w:rPr>
      </w:pPr>
      <w:r>
        <w:rPr>
          <w:rFonts w:cs="Arial"/>
        </w:rPr>
        <w:t>The Chairman thanked</w:t>
      </w:r>
      <w:r w:rsidR="00CC646E" w:rsidRPr="000D2EE4">
        <w:rPr>
          <w:rFonts w:cs="Arial"/>
        </w:rPr>
        <w:t xml:space="preserve"> the RFO</w:t>
      </w:r>
      <w:r>
        <w:rPr>
          <w:rFonts w:cs="Arial"/>
        </w:rPr>
        <w:t xml:space="preserve"> and Clerk</w:t>
      </w:r>
      <w:r w:rsidR="00CC646E" w:rsidRPr="000D2EE4">
        <w:rPr>
          <w:rFonts w:cs="Arial"/>
        </w:rPr>
        <w:t xml:space="preserve"> on behalf of the Council for all the work put in to e</w:t>
      </w:r>
      <w:r w:rsidR="000D2EE4" w:rsidRPr="000D2EE4">
        <w:rPr>
          <w:rFonts w:cs="Arial"/>
        </w:rPr>
        <w:t>n</w:t>
      </w:r>
      <w:r w:rsidR="00CC646E" w:rsidRPr="000D2EE4">
        <w:rPr>
          <w:rFonts w:cs="Arial"/>
        </w:rPr>
        <w:t>sure a balan</w:t>
      </w:r>
      <w:r w:rsidR="000D2EE4" w:rsidRPr="000D2EE4">
        <w:rPr>
          <w:rFonts w:cs="Arial"/>
        </w:rPr>
        <w:t>c</w:t>
      </w:r>
      <w:r w:rsidR="00CC646E" w:rsidRPr="000D2EE4">
        <w:rPr>
          <w:rFonts w:cs="Arial"/>
        </w:rPr>
        <w:t xml:space="preserve">ed budget </w:t>
      </w:r>
      <w:r w:rsidR="000D2EE4" w:rsidRPr="000D2EE4">
        <w:rPr>
          <w:rFonts w:cs="Arial"/>
        </w:rPr>
        <w:t xml:space="preserve">provided in a timely manner. </w:t>
      </w:r>
    </w:p>
    <w:p w14:paraId="3C89E1D0" w14:textId="1C8B75D4" w:rsidR="004B780C" w:rsidRPr="000D2EE4" w:rsidRDefault="004B780C" w:rsidP="000D2EE4">
      <w:pPr>
        <w:rPr>
          <w:rFonts w:cs="Arial"/>
        </w:rPr>
      </w:pPr>
      <w:r>
        <w:rPr>
          <w:rFonts w:cs="Arial"/>
        </w:rPr>
        <w:t>Cllr Sheldon also thanked the Assets Management Committee</w:t>
      </w:r>
      <w:r w:rsidR="003F71B8">
        <w:rPr>
          <w:rFonts w:cs="Arial"/>
        </w:rPr>
        <w:t xml:space="preserve"> </w:t>
      </w:r>
      <w:r>
        <w:rPr>
          <w:rFonts w:cs="Arial"/>
        </w:rPr>
        <w:t xml:space="preserve">and the Clerk </w:t>
      </w:r>
      <w:r w:rsidR="002A2A14">
        <w:rPr>
          <w:rFonts w:cs="Arial"/>
        </w:rPr>
        <w:t>for all the</w:t>
      </w:r>
      <w:r w:rsidR="00695E9B">
        <w:rPr>
          <w:rFonts w:cs="Arial"/>
        </w:rPr>
        <w:t>ir hard</w:t>
      </w:r>
      <w:r w:rsidR="002A2A14">
        <w:rPr>
          <w:rFonts w:cs="Arial"/>
        </w:rPr>
        <w:t xml:space="preserve"> work </w:t>
      </w:r>
      <w:r w:rsidR="00695E9B">
        <w:rPr>
          <w:rFonts w:cs="Arial"/>
        </w:rPr>
        <w:t xml:space="preserve">and </w:t>
      </w:r>
      <w:r w:rsidR="00FB4DA8">
        <w:rPr>
          <w:rFonts w:cs="Arial"/>
        </w:rPr>
        <w:t>commitment.</w:t>
      </w:r>
      <w:r w:rsidR="002A2A14">
        <w:rPr>
          <w:rFonts w:cs="Arial"/>
        </w:rPr>
        <w:t xml:space="preserve"> </w:t>
      </w:r>
    </w:p>
    <w:p w14:paraId="1B626194" w14:textId="1EDC3552" w:rsidR="004E5477" w:rsidRPr="005F480B" w:rsidRDefault="00212BE6" w:rsidP="00212BE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67C06">
        <w:rPr>
          <w:rFonts w:ascii="Arial" w:hAnsi="Arial" w:cs="Arial"/>
          <w:b/>
          <w:bCs/>
        </w:rPr>
        <w:t>3531.</w:t>
      </w:r>
      <w:r>
        <w:rPr>
          <w:rFonts w:ascii="Arial" w:hAnsi="Arial" w:cs="Arial"/>
          <w:b/>
          <w:bCs/>
        </w:rPr>
        <w:t xml:space="preserve">  </w:t>
      </w:r>
      <w:r w:rsidR="004E5477" w:rsidRPr="005F480B">
        <w:rPr>
          <w:rFonts w:ascii="Arial" w:hAnsi="Arial" w:cs="Arial"/>
          <w:b/>
          <w:bCs/>
        </w:rPr>
        <w:t xml:space="preserve"> Accounts for Payment </w:t>
      </w:r>
      <w:r w:rsidR="004E5477" w:rsidRPr="005F480B">
        <w:rPr>
          <w:rFonts w:ascii="Arial" w:hAnsi="Arial" w:cs="Arial"/>
          <w:b/>
          <w:bCs/>
        </w:rPr>
        <w:tab/>
        <w:t xml:space="preserve">Income </w:t>
      </w:r>
      <w:r w:rsidR="004E5477" w:rsidRPr="005F480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£ 5,299.35   </w:t>
      </w:r>
      <w:r w:rsidR="004E5477" w:rsidRPr="005F480B">
        <w:rPr>
          <w:rFonts w:ascii="Arial" w:hAnsi="Arial" w:cs="Arial"/>
          <w:b/>
          <w:bCs/>
        </w:rPr>
        <w:t xml:space="preserve">Expenditure </w:t>
      </w:r>
      <w:r w:rsidR="004E5477" w:rsidRPr="005F480B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4E5477" w:rsidRPr="005F480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£23,512.52 </w:t>
      </w:r>
    </w:p>
    <w:p w14:paraId="28461E8B" w14:textId="77777777" w:rsidR="004E5477" w:rsidRPr="008C07D6" w:rsidRDefault="004E5477" w:rsidP="004E5477">
      <w:pPr>
        <w:pStyle w:val="NoSpacing"/>
        <w:rPr>
          <w:rFonts w:ascii="Arial" w:hAnsi="Arial" w:cs="Arial"/>
          <w:b/>
          <w:bCs/>
        </w:rPr>
      </w:pPr>
    </w:p>
    <w:p w14:paraId="001DE9B5" w14:textId="504CE9D7" w:rsidR="00802B65" w:rsidRDefault="00FB4DA8" w:rsidP="004E5477">
      <w:pPr>
        <w:pStyle w:val="NoSpacing"/>
        <w:rPr>
          <w:rFonts w:ascii="Arial" w:hAnsi="Arial" w:cs="Arial"/>
        </w:rPr>
      </w:pPr>
      <w:r w:rsidRPr="00802B65">
        <w:rPr>
          <w:rFonts w:ascii="Arial" w:hAnsi="Arial" w:cs="Arial"/>
        </w:rPr>
        <w:t xml:space="preserve">Cllr Sheldon explained the cost of the </w:t>
      </w:r>
      <w:r w:rsidR="008844DC" w:rsidRPr="00802B65">
        <w:rPr>
          <w:rFonts w:ascii="Arial" w:hAnsi="Arial" w:cs="Arial"/>
        </w:rPr>
        <w:t>temporary footpath closure which is adjacent to the car park wall</w:t>
      </w:r>
      <w:r w:rsidR="00802B65" w:rsidRPr="00802B65">
        <w:rPr>
          <w:rFonts w:ascii="Arial" w:hAnsi="Arial" w:cs="Arial"/>
        </w:rPr>
        <w:t xml:space="preserve"> and that the Assets Management Committee and the Clerk were working hard for a resolution to the issue</w:t>
      </w:r>
      <w:r w:rsidR="00D63A71">
        <w:rPr>
          <w:rFonts w:ascii="Arial" w:hAnsi="Arial" w:cs="Arial"/>
        </w:rPr>
        <w:t>.</w:t>
      </w:r>
    </w:p>
    <w:p w14:paraId="250E81AE" w14:textId="4333AEBC" w:rsidR="004E5477" w:rsidRDefault="00802B65" w:rsidP="004E54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Cllr Thom</w:t>
      </w:r>
      <w:r w:rsidR="003301D2">
        <w:rPr>
          <w:rFonts w:ascii="Arial" w:hAnsi="Arial" w:cs="Arial"/>
        </w:rPr>
        <w:t>pson</w:t>
      </w:r>
      <w:r>
        <w:rPr>
          <w:rFonts w:ascii="Arial" w:hAnsi="Arial" w:cs="Arial"/>
        </w:rPr>
        <w:t xml:space="preserve"> queried why there were some payments to Amazon, can these </w:t>
      </w:r>
      <w:r w:rsidR="003301D2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be sourced via local businesses? The Clerk explained that we do source locally wherever possible, but sometimes for expediency and time saving the Amazon account is used.</w:t>
      </w:r>
    </w:p>
    <w:p w14:paraId="4B854C4B" w14:textId="61C720E9" w:rsidR="00F662EC" w:rsidRPr="00802B65" w:rsidRDefault="00F662EC" w:rsidP="004E54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accounts were then proposed, seconded and approved. </w:t>
      </w:r>
    </w:p>
    <w:p w14:paraId="4A4C948C" w14:textId="77777777" w:rsidR="004E5477" w:rsidRDefault="004E5477" w:rsidP="00E6709E">
      <w:pPr>
        <w:pStyle w:val="NoSpacing"/>
        <w:rPr>
          <w:rFonts w:ascii="Arial" w:hAnsi="Arial" w:cs="Arial"/>
        </w:rPr>
      </w:pPr>
    </w:p>
    <w:p w14:paraId="13790157" w14:textId="77777777" w:rsidR="00ED7D9F" w:rsidRDefault="00ED7D9F" w:rsidP="00E6709E">
      <w:pPr>
        <w:pStyle w:val="NoSpacing"/>
        <w:rPr>
          <w:rFonts w:ascii="Arial" w:hAnsi="Arial" w:cs="Arial"/>
        </w:rPr>
      </w:pPr>
    </w:p>
    <w:p w14:paraId="5C4F29D9" w14:textId="77777777" w:rsidR="006A4CDB" w:rsidRDefault="006A4CDB" w:rsidP="00E6709E">
      <w:pPr>
        <w:pStyle w:val="NoSpacing"/>
        <w:rPr>
          <w:rFonts w:ascii="Arial" w:hAnsi="Arial" w:cs="Arial"/>
        </w:rPr>
      </w:pPr>
    </w:p>
    <w:p w14:paraId="5B33C42D" w14:textId="538862C2" w:rsidR="00E6709E" w:rsidRDefault="00867C06" w:rsidP="00F67940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3532.</w:t>
      </w:r>
      <w:r w:rsidR="00B553FD">
        <w:rPr>
          <w:rFonts w:ascii="Arial" w:hAnsi="Arial" w:cs="Arial"/>
          <w:b/>
          <w:bCs/>
        </w:rPr>
        <w:t xml:space="preserve">   </w:t>
      </w:r>
      <w:r w:rsidR="00E6709E" w:rsidRPr="00C26AA8">
        <w:rPr>
          <w:rFonts w:ascii="Arial" w:hAnsi="Arial" w:cs="Arial"/>
          <w:b/>
          <w:bCs/>
        </w:rPr>
        <w:t xml:space="preserve">Date of the next meeting:- Monday </w:t>
      </w:r>
      <w:r w:rsidR="00DA5E7E">
        <w:rPr>
          <w:rFonts w:ascii="Arial" w:hAnsi="Arial" w:cs="Arial"/>
          <w:b/>
          <w:bCs/>
        </w:rPr>
        <w:t>22</w:t>
      </w:r>
      <w:r w:rsidR="00DA5E7E" w:rsidRPr="00DA5E7E">
        <w:rPr>
          <w:rFonts w:ascii="Arial" w:hAnsi="Arial" w:cs="Arial"/>
          <w:b/>
          <w:bCs/>
          <w:vertAlign w:val="superscript"/>
        </w:rPr>
        <w:t>nd</w:t>
      </w:r>
      <w:r w:rsidR="00DA5E7E">
        <w:rPr>
          <w:rFonts w:ascii="Arial" w:hAnsi="Arial" w:cs="Arial"/>
          <w:b/>
          <w:bCs/>
        </w:rPr>
        <w:t xml:space="preserve"> January 2024 </w:t>
      </w:r>
      <w:r w:rsidR="00E6709E" w:rsidRPr="00C26AA8">
        <w:rPr>
          <w:rFonts w:ascii="Arial" w:hAnsi="Arial" w:cs="Arial"/>
          <w:b/>
          <w:bCs/>
        </w:rPr>
        <w:t>at</w:t>
      </w:r>
      <w:r w:rsidR="00E6709E" w:rsidRPr="00DA5E7E">
        <w:rPr>
          <w:rFonts w:ascii="Arial" w:hAnsi="Arial" w:cs="Arial"/>
          <w:b/>
          <w:bCs/>
        </w:rPr>
        <w:t xml:space="preserve"> 19.</w:t>
      </w:r>
      <w:r w:rsidR="00B54B08" w:rsidRPr="00DA5E7E">
        <w:rPr>
          <w:rFonts w:ascii="Arial" w:hAnsi="Arial" w:cs="Arial"/>
          <w:b/>
          <w:bCs/>
        </w:rPr>
        <w:t>3</w:t>
      </w:r>
      <w:r w:rsidR="00B469CC" w:rsidRPr="00DA5E7E">
        <w:rPr>
          <w:rFonts w:ascii="Arial" w:hAnsi="Arial" w:cs="Arial"/>
          <w:b/>
          <w:bCs/>
        </w:rPr>
        <w:t>0</w:t>
      </w:r>
      <w:r w:rsidR="00E6709E" w:rsidRPr="00DA5E7E">
        <w:rPr>
          <w:rFonts w:ascii="Arial" w:hAnsi="Arial" w:cs="Arial"/>
          <w:b/>
          <w:bCs/>
        </w:rPr>
        <w:t>hrs</w:t>
      </w:r>
    </w:p>
    <w:p w14:paraId="3B3C2D6E" w14:textId="77777777" w:rsidR="00B469CC" w:rsidRDefault="00B469CC" w:rsidP="00F67940">
      <w:pPr>
        <w:pStyle w:val="NoSpacing"/>
        <w:rPr>
          <w:rFonts w:ascii="Arial" w:hAnsi="Arial" w:cs="Arial"/>
          <w:b/>
          <w:bCs/>
          <w:u w:val="single"/>
        </w:rPr>
      </w:pPr>
    </w:p>
    <w:p w14:paraId="52D066BC" w14:textId="77777777" w:rsidR="00E6709E" w:rsidRPr="00C26AA8" w:rsidRDefault="00E6709E" w:rsidP="00C028EE">
      <w:pPr>
        <w:pStyle w:val="NoSpacing"/>
        <w:rPr>
          <w:rFonts w:ascii="Arial" w:hAnsi="Arial" w:cs="Arial"/>
        </w:rPr>
      </w:pPr>
    </w:p>
    <w:p w14:paraId="0CA2BF2E" w14:textId="77777777" w:rsidR="00E6709E" w:rsidRPr="00C26AA8" w:rsidRDefault="00E6709E" w:rsidP="00C028EE">
      <w:pPr>
        <w:pStyle w:val="NoSpacing"/>
        <w:rPr>
          <w:rFonts w:ascii="Arial" w:hAnsi="Arial" w:cs="Arial"/>
          <w:b/>
          <w:bCs/>
        </w:rPr>
      </w:pPr>
    </w:p>
    <w:p w14:paraId="14DE884B" w14:textId="62360524" w:rsidR="00771647" w:rsidRPr="00C26AA8" w:rsidRDefault="00771647" w:rsidP="00771647">
      <w:pPr>
        <w:rPr>
          <w:rFonts w:cs="Arial"/>
          <w:sz w:val="22"/>
        </w:rPr>
      </w:pPr>
    </w:p>
    <w:p w14:paraId="727D1C6D" w14:textId="77777777" w:rsidR="00AD29EF" w:rsidRPr="00C26AA8" w:rsidRDefault="00AD29EF" w:rsidP="00D00A4D">
      <w:pPr>
        <w:pStyle w:val="NoSpacing"/>
        <w:rPr>
          <w:rFonts w:ascii="Arial" w:hAnsi="Arial" w:cs="Arial"/>
        </w:rPr>
      </w:pPr>
    </w:p>
    <w:p w14:paraId="129CC63C" w14:textId="77777777" w:rsidR="007A7BFC" w:rsidRPr="00C26AA8" w:rsidRDefault="007A7BFC" w:rsidP="00771647">
      <w:pPr>
        <w:rPr>
          <w:rFonts w:cs="Arial"/>
          <w:sz w:val="22"/>
        </w:rPr>
      </w:pPr>
    </w:p>
    <w:p w14:paraId="436C6519" w14:textId="77777777" w:rsidR="007A7BFC" w:rsidRPr="00C26AA8" w:rsidRDefault="007A7BFC" w:rsidP="00771647">
      <w:pPr>
        <w:rPr>
          <w:rFonts w:cs="Arial"/>
          <w:sz w:val="22"/>
        </w:rPr>
      </w:pPr>
    </w:p>
    <w:p w14:paraId="1DB15510" w14:textId="77777777" w:rsidR="008271E5" w:rsidRPr="00C26AA8" w:rsidRDefault="008271E5" w:rsidP="003A53DB">
      <w:pPr>
        <w:pStyle w:val="NoSpacing"/>
        <w:rPr>
          <w:rFonts w:ascii="Arial" w:eastAsia="Calibri" w:hAnsi="Arial" w:cs="Arial"/>
          <w:b/>
          <w:bCs/>
        </w:rPr>
      </w:pPr>
    </w:p>
    <w:sectPr w:rsidR="008271E5" w:rsidRPr="00C26AA8" w:rsidSect="002963C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1C"/>
    <w:multiLevelType w:val="hybridMultilevel"/>
    <w:tmpl w:val="C6147462"/>
    <w:lvl w:ilvl="0" w:tplc="C4E893DC">
      <w:start w:val="3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92583E"/>
    <w:multiLevelType w:val="multilevel"/>
    <w:tmpl w:val="30628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3497D"/>
    <w:multiLevelType w:val="hybridMultilevel"/>
    <w:tmpl w:val="B39C16E2"/>
    <w:lvl w:ilvl="0" w:tplc="4F8055DE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B3D7C85"/>
    <w:multiLevelType w:val="hybridMultilevel"/>
    <w:tmpl w:val="D6FE4B2A"/>
    <w:lvl w:ilvl="0" w:tplc="398630BA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62890"/>
    <w:multiLevelType w:val="hybridMultilevel"/>
    <w:tmpl w:val="F7784B36"/>
    <w:lvl w:ilvl="0" w:tplc="7BEC8A3E">
      <w:start w:val="347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C25D1"/>
    <w:multiLevelType w:val="multilevel"/>
    <w:tmpl w:val="E9B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CF061AE"/>
    <w:multiLevelType w:val="multilevel"/>
    <w:tmpl w:val="3A66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 w15:restartNumberingAfterBreak="0">
    <w:nsid w:val="5A1C2113"/>
    <w:multiLevelType w:val="multilevel"/>
    <w:tmpl w:val="2FB8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8F70D9"/>
    <w:multiLevelType w:val="hybridMultilevel"/>
    <w:tmpl w:val="AAEA602A"/>
    <w:lvl w:ilvl="0" w:tplc="A9300106">
      <w:start w:val="3488"/>
      <w:numFmt w:val="decimal"/>
      <w:lvlText w:val="%1."/>
      <w:lvlJc w:val="left"/>
      <w:pPr>
        <w:ind w:left="7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F6C0E4D"/>
    <w:multiLevelType w:val="hybridMultilevel"/>
    <w:tmpl w:val="14544BF2"/>
    <w:lvl w:ilvl="0" w:tplc="50F084A4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1968DF"/>
    <w:multiLevelType w:val="multilevel"/>
    <w:tmpl w:val="2612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3B36A7"/>
    <w:multiLevelType w:val="hybridMultilevel"/>
    <w:tmpl w:val="B212CCCA"/>
    <w:lvl w:ilvl="0" w:tplc="B02AC4D4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06FFE"/>
    <w:multiLevelType w:val="hybridMultilevel"/>
    <w:tmpl w:val="1F4C3218"/>
    <w:lvl w:ilvl="0" w:tplc="49D24FB4">
      <w:start w:val="3479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A41D4"/>
    <w:multiLevelType w:val="hybridMultilevel"/>
    <w:tmpl w:val="AD62263A"/>
    <w:lvl w:ilvl="0" w:tplc="82DA8C30">
      <w:start w:val="348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38"/>
  </w:num>
  <w:num w:numId="2" w16cid:durableId="1778328900">
    <w:abstractNumId w:val="24"/>
  </w:num>
  <w:num w:numId="3" w16cid:durableId="124007083">
    <w:abstractNumId w:val="27"/>
  </w:num>
  <w:num w:numId="4" w16cid:durableId="1255161911">
    <w:abstractNumId w:val="37"/>
  </w:num>
  <w:num w:numId="5" w16cid:durableId="941187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4"/>
  </w:num>
  <w:num w:numId="7" w16cid:durableId="659043399">
    <w:abstractNumId w:val="28"/>
  </w:num>
  <w:num w:numId="8" w16cid:durableId="981816127">
    <w:abstractNumId w:val="9"/>
  </w:num>
  <w:num w:numId="9" w16cid:durableId="832600835">
    <w:abstractNumId w:val="13"/>
  </w:num>
  <w:num w:numId="10" w16cid:durableId="867639218">
    <w:abstractNumId w:val="5"/>
  </w:num>
  <w:num w:numId="11" w16cid:durableId="371657094">
    <w:abstractNumId w:val="34"/>
  </w:num>
  <w:num w:numId="12" w16cid:durableId="1200315327">
    <w:abstractNumId w:val="2"/>
  </w:num>
  <w:num w:numId="13" w16cid:durableId="439685388">
    <w:abstractNumId w:val="25"/>
  </w:num>
  <w:num w:numId="14" w16cid:durableId="1362514812">
    <w:abstractNumId w:val="20"/>
  </w:num>
  <w:num w:numId="15" w16cid:durableId="1806005633">
    <w:abstractNumId w:val="3"/>
  </w:num>
  <w:num w:numId="16" w16cid:durableId="1974405470">
    <w:abstractNumId w:val="35"/>
  </w:num>
  <w:num w:numId="17" w16cid:durableId="1269967815">
    <w:abstractNumId w:val="8"/>
  </w:num>
  <w:num w:numId="18" w16cid:durableId="1478300940">
    <w:abstractNumId w:val="16"/>
  </w:num>
  <w:num w:numId="19" w16cid:durableId="447549707">
    <w:abstractNumId w:val="31"/>
  </w:num>
  <w:num w:numId="20" w16cid:durableId="117186691">
    <w:abstractNumId w:val="14"/>
  </w:num>
  <w:num w:numId="21" w16cid:durableId="394545878">
    <w:abstractNumId w:val="18"/>
  </w:num>
  <w:num w:numId="22" w16cid:durableId="1013872707">
    <w:abstractNumId w:val="26"/>
  </w:num>
  <w:num w:numId="23" w16cid:durableId="1376809024">
    <w:abstractNumId w:val="12"/>
  </w:num>
  <w:num w:numId="24" w16cid:durableId="18047099">
    <w:abstractNumId w:val="32"/>
  </w:num>
  <w:num w:numId="25" w16cid:durableId="1488396364">
    <w:abstractNumId w:val="15"/>
  </w:num>
  <w:num w:numId="26" w16cid:durableId="1955095172">
    <w:abstractNumId w:val="10"/>
  </w:num>
  <w:num w:numId="27" w16cid:durableId="853685145">
    <w:abstractNumId w:val="23"/>
  </w:num>
  <w:num w:numId="28" w16cid:durableId="1435326901">
    <w:abstractNumId w:val="33"/>
  </w:num>
  <w:num w:numId="29" w16cid:durableId="128255147">
    <w:abstractNumId w:val="22"/>
  </w:num>
  <w:num w:numId="30" w16cid:durableId="2043825040">
    <w:abstractNumId w:val="17"/>
  </w:num>
  <w:num w:numId="31" w16cid:durableId="126702540">
    <w:abstractNumId w:val="19"/>
  </w:num>
  <w:num w:numId="32" w16cid:durableId="1947076746">
    <w:abstractNumId w:val="29"/>
  </w:num>
  <w:num w:numId="33" w16cid:durableId="1104039376">
    <w:abstractNumId w:val="1"/>
  </w:num>
  <w:num w:numId="34" w16cid:durableId="2052806661">
    <w:abstractNumId w:val="21"/>
  </w:num>
  <w:num w:numId="35" w16cid:durableId="1669672446">
    <w:abstractNumId w:val="11"/>
  </w:num>
  <w:num w:numId="36" w16cid:durableId="490757668">
    <w:abstractNumId w:val="30"/>
  </w:num>
  <w:num w:numId="37" w16cid:durableId="355929234">
    <w:abstractNumId w:val="0"/>
  </w:num>
  <w:num w:numId="38" w16cid:durableId="1735934947">
    <w:abstractNumId w:val="6"/>
  </w:num>
  <w:num w:numId="39" w16cid:durableId="2012444910">
    <w:abstractNumId w:val="7"/>
  </w:num>
  <w:num w:numId="40" w16cid:durableId="7432588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056E3"/>
    <w:rsid w:val="000073B9"/>
    <w:rsid w:val="00012DAD"/>
    <w:rsid w:val="00013794"/>
    <w:rsid w:val="0002371E"/>
    <w:rsid w:val="00034A03"/>
    <w:rsid w:val="00044971"/>
    <w:rsid w:val="00052B32"/>
    <w:rsid w:val="000541BF"/>
    <w:rsid w:val="0005777F"/>
    <w:rsid w:val="00064864"/>
    <w:rsid w:val="0006540E"/>
    <w:rsid w:val="00070FB9"/>
    <w:rsid w:val="00071CDB"/>
    <w:rsid w:val="00072BF2"/>
    <w:rsid w:val="00072D8E"/>
    <w:rsid w:val="00076339"/>
    <w:rsid w:val="000856A4"/>
    <w:rsid w:val="00085E63"/>
    <w:rsid w:val="00090FF9"/>
    <w:rsid w:val="0009293C"/>
    <w:rsid w:val="00094B7C"/>
    <w:rsid w:val="00095261"/>
    <w:rsid w:val="000966E9"/>
    <w:rsid w:val="000A02C7"/>
    <w:rsid w:val="000A08D1"/>
    <w:rsid w:val="000A1B92"/>
    <w:rsid w:val="000A3886"/>
    <w:rsid w:val="000A7133"/>
    <w:rsid w:val="000B4507"/>
    <w:rsid w:val="000B5C4B"/>
    <w:rsid w:val="000C056E"/>
    <w:rsid w:val="000C421F"/>
    <w:rsid w:val="000C50C5"/>
    <w:rsid w:val="000C620A"/>
    <w:rsid w:val="000C65F6"/>
    <w:rsid w:val="000D0714"/>
    <w:rsid w:val="000D1342"/>
    <w:rsid w:val="000D1AF2"/>
    <w:rsid w:val="000D2EE4"/>
    <w:rsid w:val="000D53BF"/>
    <w:rsid w:val="000D59EB"/>
    <w:rsid w:val="000E0E0F"/>
    <w:rsid w:val="000E196B"/>
    <w:rsid w:val="000E1BED"/>
    <w:rsid w:val="000E77F4"/>
    <w:rsid w:val="000E77F7"/>
    <w:rsid w:val="000F4904"/>
    <w:rsid w:val="000F4C9D"/>
    <w:rsid w:val="00102F85"/>
    <w:rsid w:val="001043B4"/>
    <w:rsid w:val="0010499A"/>
    <w:rsid w:val="00110756"/>
    <w:rsid w:val="00112FB5"/>
    <w:rsid w:val="00114E52"/>
    <w:rsid w:val="001172E2"/>
    <w:rsid w:val="00117360"/>
    <w:rsid w:val="00121E2E"/>
    <w:rsid w:val="00122912"/>
    <w:rsid w:val="00124608"/>
    <w:rsid w:val="0012478C"/>
    <w:rsid w:val="00134287"/>
    <w:rsid w:val="0013454D"/>
    <w:rsid w:val="00141359"/>
    <w:rsid w:val="00145742"/>
    <w:rsid w:val="00164FF8"/>
    <w:rsid w:val="00165010"/>
    <w:rsid w:val="00176380"/>
    <w:rsid w:val="00176E9E"/>
    <w:rsid w:val="001802F6"/>
    <w:rsid w:val="0018432C"/>
    <w:rsid w:val="00190A1D"/>
    <w:rsid w:val="001A4EA1"/>
    <w:rsid w:val="001A612A"/>
    <w:rsid w:val="001B55D6"/>
    <w:rsid w:val="001B5750"/>
    <w:rsid w:val="001C397F"/>
    <w:rsid w:val="001C41A7"/>
    <w:rsid w:val="001D21A3"/>
    <w:rsid w:val="001D68B6"/>
    <w:rsid w:val="001E61A8"/>
    <w:rsid w:val="001F155E"/>
    <w:rsid w:val="001F15B7"/>
    <w:rsid w:val="001F1F3A"/>
    <w:rsid w:val="001F27A2"/>
    <w:rsid w:val="001F4EB5"/>
    <w:rsid w:val="001F79BB"/>
    <w:rsid w:val="001F7E4B"/>
    <w:rsid w:val="00204F85"/>
    <w:rsid w:val="00212BE6"/>
    <w:rsid w:val="00215538"/>
    <w:rsid w:val="002227D4"/>
    <w:rsid w:val="00230EE5"/>
    <w:rsid w:val="002419B4"/>
    <w:rsid w:val="002437F8"/>
    <w:rsid w:val="00253131"/>
    <w:rsid w:val="00253CC8"/>
    <w:rsid w:val="00254B3E"/>
    <w:rsid w:val="002554D2"/>
    <w:rsid w:val="002662E4"/>
    <w:rsid w:val="00266E40"/>
    <w:rsid w:val="002815A2"/>
    <w:rsid w:val="00283C79"/>
    <w:rsid w:val="00284740"/>
    <w:rsid w:val="00286307"/>
    <w:rsid w:val="00293354"/>
    <w:rsid w:val="00296215"/>
    <w:rsid w:val="002963C3"/>
    <w:rsid w:val="002A2A14"/>
    <w:rsid w:val="002B1B65"/>
    <w:rsid w:val="002B4EC8"/>
    <w:rsid w:val="002B6776"/>
    <w:rsid w:val="002B7F83"/>
    <w:rsid w:val="002C0D67"/>
    <w:rsid w:val="002C416E"/>
    <w:rsid w:val="002C6C8D"/>
    <w:rsid w:val="002C76CD"/>
    <w:rsid w:val="002E0E57"/>
    <w:rsid w:val="002E107D"/>
    <w:rsid w:val="002E12BB"/>
    <w:rsid w:val="002E318C"/>
    <w:rsid w:val="002F3FC1"/>
    <w:rsid w:val="002F44B4"/>
    <w:rsid w:val="003002EE"/>
    <w:rsid w:val="00313677"/>
    <w:rsid w:val="00315505"/>
    <w:rsid w:val="00323244"/>
    <w:rsid w:val="003301D2"/>
    <w:rsid w:val="003333C3"/>
    <w:rsid w:val="003358B1"/>
    <w:rsid w:val="003370A9"/>
    <w:rsid w:val="00337C70"/>
    <w:rsid w:val="003416B9"/>
    <w:rsid w:val="0035260A"/>
    <w:rsid w:val="00356707"/>
    <w:rsid w:val="00366FF1"/>
    <w:rsid w:val="00380FFC"/>
    <w:rsid w:val="0038282B"/>
    <w:rsid w:val="00384C84"/>
    <w:rsid w:val="0038631A"/>
    <w:rsid w:val="00387454"/>
    <w:rsid w:val="003876F5"/>
    <w:rsid w:val="00390C65"/>
    <w:rsid w:val="00392275"/>
    <w:rsid w:val="00393677"/>
    <w:rsid w:val="00395503"/>
    <w:rsid w:val="0039737B"/>
    <w:rsid w:val="003A53DB"/>
    <w:rsid w:val="003A5DB0"/>
    <w:rsid w:val="003B05A0"/>
    <w:rsid w:val="003B12E3"/>
    <w:rsid w:val="003C03EE"/>
    <w:rsid w:val="003C176B"/>
    <w:rsid w:val="003C27DF"/>
    <w:rsid w:val="003C5B99"/>
    <w:rsid w:val="003C7FD9"/>
    <w:rsid w:val="003D385A"/>
    <w:rsid w:val="003D430E"/>
    <w:rsid w:val="003D4339"/>
    <w:rsid w:val="003E0413"/>
    <w:rsid w:val="003E329E"/>
    <w:rsid w:val="003E5FAC"/>
    <w:rsid w:val="003F0130"/>
    <w:rsid w:val="003F577A"/>
    <w:rsid w:val="003F6C88"/>
    <w:rsid w:val="003F6F1D"/>
    <w:rsid w:val="003F71B8"/>
    <w:rsid w:val="003F738F"/>
    <w:rsid w:val="00402634"/>
    <w:rsid w:val="0040375D"/>
    <w:rsid w:val="004073B9"/>
    <w:rsid w:val="00413161"/>
    <w:rsid w:val="00424434"/>
    <w:rsid w:val="00425E22"/>
    <w:rsid w:val="0042640D"/>
    <w:rsid w:val="00442A1B"/>
    <w:rsid w:val="00444655"/>
    <w:rsid w:val="00445258"/>
    <w:rsid w:val="00445692"/>
    <w:rsid w:val="00445782"/>
    <w:rsid w:val="004507A6"/>
    <w:rsid w:val="00454B1A"/>
    <w:rsid w:val="00454E70"/>
    <w:rsid w:val="00462164"/>
    <w:rsid w:val="0047127C"/>
    <w:rsid w:val="0047374F"/>
    <w:rsid w:val="00475BF8"/>
    <w:rsid w:val="0048179C"/>
    <w:rsid w:val="00493BA6"/>
    <w:rsid w:val="00494CDD"/>
    <w:rsid w:val="004A0119"/>
    <w:rsid w:val="004A190D"/>
    <w:rsid w:val="004A3760"/>
    <w:rsid w:val="004A4633"/>
    <w:rsid w:val="004A4BE3"/>
    <w:rsid w:val="004A7207"/>
    <w:rsid w:val="004A74CA"/>
    <w:rsid w:val="004B0331"/>
    <w:rsid w:val="004B14E6"/>
    <w:rsid w:val="004B282F"/>
    <w:rsid w:val="004B2B7E"/>
    <w:rsid w:val="004B780C"/>
    <w:rsid w:val="004C04B4"/>
    <w:rsid w:val="004C5410"/>
    <w:rsid w:val="004D047E"/>
    <w:rsid w:val="004D1688"/>
    <w:rsid w:val="004D40A9"/>
    <w:rsid w:val="004E32C2"/>
    <w:rsid w:val="004E43C0"/>
    <w:rsid w:val="004E5477"/>
    <w:rsid w:val="004E5983"/>
    <w:rsid w:val="004E66A6"/>
    <w:rsid w:val="004F3326"/>
    <w:rsid w:val="004F3571"/>
    <w:rsid w:val="004F3B50"/>
    <w:rsid w:val="004F4352"/>
    <w:rsid w:val="004F4F0C"/>
    <w:rsid w:val="004F5548"/>
    <w:rsid w:val="004F657E"/>
    <w:rsid w:val="004F692B"/>
    <w:rsid w:val="00500345"/>
    <w:rsid w:val="005027F5"/>
    <w:rsid w:val="0050487D"/>
    <w:rsid w:val="00511C2A"/>
    <w:rsid w:val="00515EB4"/>
    <w:rsid w:val="00522C04"/>
    <w:rsid w:val="00524EB6"/>
    <w:rsid w:val="00527DA3"/>
    <w:rsid w:val="0053061D"/>
    <w:rsid w:val="00531001"/>
    <w:rsid w:val="005315B5"/>
    <w:rsid w:val="00535030"/>
    <w:rsid w:val="00536275"/>
    <w:rsid w:val="0054366C"/>
    <w:rsid w:val="0054420C"/>
    <w:rsid w:val="00545599"/>
    <w:rsid w:val="00545932"/>
    <w:rsid w:val="005465BB"/>
    <w:rsid w:val="00551394"/>
    <w:rsid w:val="00552D44"/>
    <w:rsid w:val="0055322A"/>
    <w:rsid w:val="00555717"/>
    <w:rsid w:val="00561024"/>
    <w:rsid w:val="00564B87"/>
    <w:rsid w:val="00571148"/>
    <w:rsid w:val="00574C19"/>
    <w:rsid w:val="00574CF8"/>
    <w:rsid w:val="005762E7"/>
    <w:rsid w:val="005805DC"/>
    <w:rsid w:val="00581057"/>
    <w:rsid w:val="0058793A"/>
    <w:rsid w:val="005919A8"/>
    <w:rsid w:val="00596E6E"/>
    <w:rsid w:val="005A1173"/>
    <w:rsid w:val="005A21A8"/>
    <w:rsid w:val="005A3DFB"/>
    <w:rsid w:val="005A5767"/>
    <w:rsid w:val="005B48BD"/>
    <w:rsid w:val="005B6D68"/>
    <w:rsid w:val="005C01B3"/>
    <w:rsid w:val="005C1630"/>
    <w:rsid w:val="005D267D"/>
    <w:rsid w:val="005D42BC"/>
    <w:rsid w:val="005E1E15"/>
    <w:rsid w:val="005E378F"/>
    <w:rsid w:val="005E50EA"/>
    <w:rsid w:val="005E7BDF"/>
    <w:rsid w:val="005F476C"/>
    <w:rsid w:val="005F74C0"/>
    <w:rsid w:val="0060471B"/>
    <w:rsid w:val="00605C4E"/>
    <w:rsid w:val="00605ECB"/>
    <w:rsid w:val="00607AA9"/>
    <w:rsid w:val="00610B55"/>
    <w:rsid w:val="00614D27"/>
    <w:rsid w:val="00614D28"/>
    <w:rsid w:val="00615445"/>
    <w:rsid w:val="00621851"/>
    <w:rsid w:val="00623EDB"/>
    <w:rsid w:val="00627A7F"/>
    <w:rsid w:val="006342BE"/>
    <w:rsid w:val="00634DDF"/>
    <w:rsid w:val="00641CCD"/>
    <w:rsid w:val="006446B3"/>
    <w:rsid w:val="00644742"/>
    <w:rsid w:val="006465A6"/>
    <w:rsid w:val="00647B3F"/>
    <w:rsid w:val="006507A2"/>
    <w:rsid w:val="00652303"/>
    <w:rsid w:val="0065278A"/>
    <w:rsid w:val="006746ED"/>
    <w:rsid w:val="006800DD"/>
    <w:rsid w:val="00680475"/>
    <w:rsid w:val="00680F4C"/>
    <w:rsid w:val="00690ED9"/>
    <w:rsid w:val="0069283F"/>
    <w:rsid w:val="00695E9B"/>
    <w:rsid w:val="00697263"/>
    <w:rsid w:val="006A344F"/>
    <w:rsid w:val="006A4CDB"/>
    <w:rsid w:val="006A5464"/>
    <w:rsid w:val="006A5B67"/>
    <w:rsid w:val="006B2AB2"/>
    <w:rsid w:val="006B3E0E"/>
    <w:rsid w:val="006B5506"/>
    <w:rsid w:val="006C347F"/>
    <w:rsid w:val="006C579C"/>
    <w:rsid w:val="006D23A2"/>
    <w:rsid w:val="006D45A3"/>
    <w:rsid w:val="006D7413"/>
    <w:rsid w:val="006E797F"/>
    <w:rsid w:val="006F2FB2"/>
    <w:rsid w:val="006F3F8C"/>
    <w:rsid w:val="006F76C7"/>
    <w:rsid w:val="00704032"/>
    <w:rsid w:val="00707DFF"/>
    <w:rsid w:val="00710A09"/>
    <w:rsid w:val="00721A2F"/>
    <w:rsid w:val="007239A1"/>
    <w:rsid w:val="0072480A"/>
    <w:rsid w:val="007323CB"/>
    <w:rsid w:val="00740A80"/>
    <w:rsid w:val="007449CA"/>
    <w:rsid w:val="00744EE3"/>
    <w:rsid w:val="00747818"/>
    <w:rsid w:val="00760D4B"/>
    <w:rsid w:val="00761034"/>
    <w:rsid w:val="00761849"/>
    <w:rsid w:val="00761919"/>
    <w:rsid w:val="007626AE"/>
    <w:rsid w:val="00764B32"/>
    <w:rsid w:val="007658CD"/>
    <w:rsid w:val="00771432"/>
    <w:rsid w:val="00771647"/>
    <w:rsid w:val="0078359B"/>
    <w:rsid w:val="007855BB"/>
    <w:rsid w:val="00785D16"/>
    <w:rsid w:val="00791EEC"/>
    <w:rsid w:val="00796EDD"/>
    <w:rsid w:val="007A3178"/>
    <w:rsid w:val="007A7BFC"/>
    <w:rsid w:val="007B1273"/>
    <w:rsid w:val="007B429C"/>
    <w:rsid w:val="007B4509"/>
    <w:rsid w:val="007B64B1"/>
    <w:rsid w:val="007C538E"/>
    <w:rsid w:val="007C651C"/>
    <w:rsid w:val="007D2061"/>
    <w:rsid w:val="007D65EF"/>
    <w:rsid w:val="007E418E"/>
    <w:rsid w:val="007E7738"/>
    <w:rsid w:val="007F2C20"/>
    <w:rsid w:val="007F50AF"/>
    <w:rsid w:val="007F539D"/>
    <w:rsid w:val="0080067E"/>
    <w:rsid w:val="00802B65"/>
    <w:rsid w:val="0081100A"/>
    <w:rsid w:val="008110BF"/>
    <w:rsid w:val="008119DF"/>
    <w:rsid w:val="0081423D"/>
    <w:rsid w:val="008146A7"/>
    <w:rsid w:val="00815476"/>
    <w:rsid w:val="0081766F"/>
    <w:rsid w:val="00817B9F"/>
    <w:rsid w:val="00820695"/>
    <w:rsid w:val="008223C1"/>
    <w:rsid w:val="008271E5"/>
    <w:rsid w:val="008278F6"/>
    <w:rsid w:val="00833AEE"/>
    <w:rsid w:val="00836D6C"/>
    <w:rsid w:val="0084400C"/>
    <w:rsid w:val="00844E93"/>
    <w:rsid w:val="0085133B"/>
    <w:rsid w:val="00853407"/>
    <w:rsid w:val="00853A86"/>
    <w:rsid w:val="00854779"/>
    <w:rsid w:val="00862632"/>
    <w:rsid w:val="008628E8"/>
    <w:rsid w:val="00863439"/>
    <w:rsid w:val="00867C06"/>
    <w:rsid w:val="00877A60"/>
    <w:rsid w:val="00877D1A"/>
    <w:rsid w:val="0088080D"/>
    <w:rsid w:val="00881410"/>
    <w:rsid w:val="008817C6"/>
    <w:rsid w:val="00883288"/>
    <w:rsid w:val="00884365"/>
    <w:rsid w:val="008844DC"/>
    <w:rsid w:val="00887635"/>
    <w:rsid w:val="00890A84"/>
    <w:rsid w:val="00890B38"/>
    <w:rsid w:val="008961F1"/>
    <w:rsid w:val="008A0604"/>
    <w:rsid w:val="008A1135"/>
    <w:rsid w:val="008A2E0F"/>
    <w:rsid w:val="008A32A8"/>
    <w:rsid w:val="008A501B"/>
    <w:rsid w:val="008A50F0"/>
    <w:rsid w:val="008A7819"/>
    <w:rsid w:val="008A7D59"/>
    <w:rsid w:val="008B475B"/>
    <w:rsid w:val="008B51B8"/>
    <w:rsid w:val="008B5A77"/>
    <w:rsid w:val="008C787C"/>
    <w:rsid w:val="008D098C"/>
    <w:rsid w:val="008D3A71"/>
    <w:rsid w:val="008D5AA3"/>
    <w:rsid w:val="008D5EFD"/>
    <w:rsid w:val="008D7C1E"/>
    <w:rsid w:val="008D7F5C"/>
    <w:rsid w:val="008E458F"/>
    <w:rsid w:val="008E74BA"/>
    <w:rsid w:val="008E75C3"/>
    <w:rsid w:val="008F19B1"/>
    <w:rsid w:val="008F4A1A"/>
    <w:rsid w:val="008F5DBA"/>
    <w:rsid w:val="009040D1"/>
    <w:rsid w:val="00904147"/>
    <w:rsid w:val="00906EEC"/>
    <w:rsid w:val="0090738E"/>
    <w:rsid w:val="009101EB"/>
    <w:rsid w:val="00914E45"/>
    <w:rsid w:val="0091598C"/>
    <w:rsid w:val="00920A08"/>
    <w:rsid w:val="00920AC1"/>
    <w:rsid w:val="00923AEF"/>
    <w:rsid w:val="009252F6"/>
    <w:rsid w:val="00926553"/>
    <w:rsid w:val="00926A92"/>
    <w:rsid w:val="00930722"/>
    <w:rsid w:val="00934D8A"/>
    <w:rsid w:val="009378C3"/>
    <w:rsid w:val="0094129C"/>
    <w:rsid w:val="0094416E"/>
    <w:rsid w:val="00945151"/>
    <w:rsid w:val="00946738"/>
    <w:rsid w:val="00946C70"/>
    <w:rsid w:val="00947ADC"/>
    <w:rsid w:val="00952759"/>
    <w:rsid w:val="00955221"/>
    <w:rsid w:val="00963E9F"/>
    <w:rsid w:val="009711B5"/>
    <w:rsid w:val="00973A15"/>
    <w:rsid w:val="009768A8"/>
    <w:rsid w:val="00981CBB"/>
    <w:rsid w:val="009833BE"/>
    <w:rsid w:val="00984094"/>
    <w:rsid w:val="00986E7E"/>
    <w:rsid w:val="00990135"/>
    <w:rsid w:val="00990D58"/>
    <w:rsid w:val="009931B7"/>
    <w:rsid w:val="0099596B"/>
    <w:rsid w:val="009965F7"/>
    <w:rsid w:val="00996B41"/>
    <w:rsid w:val="009A0D13"/>
    <w:rsid w:val="009A2D34"/>
    <w:rsid w:val="009A3150"/>
    <w:rsid w:val="009A5BB9"/>
    <w:rsid w:val="009A68F5"/>
    <w:rsid w:val="009A7176"/>
    <w:rsid w:val="009C2308"/>
    <w:rsid w:val="009C7864"/>
    <w:rsid w:val="009D5E54"/>
    <w:rsid w:val="009E0357"/>
    <w:rsid w:val="009E61BB"/>
    <w:rsid w:val="009E7532"/>
    <w:rsid w:val="009E7685"/>
    <w:rsid w:val="009F4148"/>
    <w:rsid w:val="009F6289"/>
    <w:rsid w:val="00A069CA"/>
    <w:rsid w:val="00A10440"/>
    <w:rsid w:val="00A12C4C"/>
    <w:rsid w:val="00A1443A"/>
    <w:rsid w:val="00A1790F"/>
    <w:rsid w:val="00A17BE7"/>
    <w:rsid w:val="00A24111"/>
    <w:rsid w:val="00A32398"/>
    <w:rsid w:val="00A33D39"/>
    <w:rsid w:val="00A35C97"/>
    <w:rsid w:val="00A41D91"/>
    <w:rsid w:val="00A46858"/>
    <w:rsid w:val="00A522B1"/>
    <w:rsid w:val="00A57273"/>
    <w:rsid w:val="00A611A1"/>
    <w:rsid w:val="00A617AD"/>
    <w:rsid w:val="00A631E0"/>
    <w:rsid w:val="00A6447E"/>
    <w:rsid w:val="00A6632E"/>
    <w:rsid w:val="00A66723"/>
    <w:rsid w:val="00A771C7"/>
    <w:rsid w:val="00A779F5"/>
    <w:rsid w:val="00A83FF6"/>
    <w:rsid w:val="00A921FD"/>
    <w:rsid w:val="00AA1570"/>
    <w:rsid w:val="00AA3FEC"/>
    <w:rsid w:val="00AA5E64"/>
    <w:rsid w:val="00AA7788"/>
    <w:rsid w:val="00AA7EF3"/>
    <w:rsid w:val="00AB5562"/>
    <w:rsid w:val="00AC1E15"/>
    <w:rsid w:val="00AC26B1"/>
    <w:rsid w:val="00AD077A"/>
    <w:rsid w:val="00AD0CC6"/>
    <w:rsid w:val="00AD29EF"/>
    <w:rsid w:val="00AD2E04"/>
    <w:rsid w:val="00AD3547"/>
    <w:rsid w:val="00AD7FBB"/>
    <w:rsid w:val="00AE572B"/>
    <w:rsid w:val="00AF03A0"/>
    <w:rsid w:val="00AF1D9B"/>
    <w:rsid w:val="00AF34B8"/>
    <w:rsid w:val="00AF5234"/>
    <w:rsid w:val="00B07FDA"/>
    <w:rsid w:val="00B14C8C"/>
    <w:rsid w:val="00B1631B"/>
    <w:rsid w:val="00B21E2C"/>
    <w:rsid w:val="00B24294"/>
    <w:rsid w:val="00B26214"/>
    <w:rsid w:val="00B27E63"/>
    <w:rsid w:val="00B32E09"/>
    <w:rsid w:val="00B33451"/>
    <w:rsid w:val="00B37073"/>
    <w:rsid w:val="00B37E3A"/>
    <w:rsid w:val="00B443C1"/>
    <w:rsid w:val="00B469CC"/>
    <w:rsid w:val="00B50F7E"/>
    <w:rsid w:val="00B51A1C"/>
    <w:rsid w:val="00B54B08"/>
    <w:rsid w:val="00B553FD"/>
    <w:rsid w:val="00B5767E"/>
    <w:rsid w:val="00B70F0F"/>
    <w:rsid w:val="00B80263"/>
    <w:rsid w:val="00B90CBB"/>
    <w:rsid w:val="00B92DD1"/>
    <w:rsid w:val="00B962FF"/>
    <w:rsid w:val="00BA149B"/>
    <w:rsid w:val="00BA3E91"/>
    <w:rsid w:val="00BA6C49"/>
    <w:rsid w:val="00BB4DC1"/>
    <w:rsid w:val="00BB666B"/>
    <w:rsid w:val="00BB6673"/>
    <w:rsid w:val="00BB7796"/>
    <w:rsid w:val="00BC3C59"/>
    <w:rsid w:val="00BC5329"/>
    <w:rsid w:val="00BC5544"/>
    <w:rsid w:val="00BC6A96"/>
    <w:rsid w:val="00BD40F5"/>
    <w:rsid w:val="00BD477D"/>
    <w:rsid w:val="00BD5510"/>
    <w:rsid w:val="00BE0D3B"/>
    <w:rsid w:val="00BE2134"/>
    <w:rsid w:val="00BF14CE"/>
    <w:rsid w:val="00C02199"/>
    <w:rsid w:val="00C028EE"/>
    <w:rsid w:val="00C03A61"/>
    <w:rsid w:val="00C04298"/>
    <w:rsid w:val="00C11AF5"/>
    <w:rsid w:val="00C16B41"/>
    <w:rsid w:val="00C22795"/>
    <w:rsid w:val="00C26AA8"/>
    <w:rsid w:val="00C27D18"/>
    <w:rsid w:val="00C35F13"/>
    <w:rsid w:val="00C36AD6"/>
    <w:rsid w:val="00C36F28"/>
    <w:rsid w:val="00C374F7"/>
    <w:rsid w:val="00C458F3"/>
    <w:rsid w:val="00C533AE"/>
    <w:rsid w:val="00C55048"/>
    <w:rsid w:val="00C554EC"/>
    <w:rsid w:val="00C65BD3"/>
    <w:rsid w:val="00C66C03"/>
    <w:rsid w:val="00C6741E"/>
    <w:rsid w:val="00C74937"/>
    <w:rsid w:val="00C751C4"/>
    <w:rsid w:val="00C776AE"/>
    <w:rsid w:val="00C8069B"/>
    <w:rsid w:val="00C813E0"/>
    <w:rsid w:val="00C86F92"/>
    <w:rsid w:val="00C91C3E"/>
    <w:rsid w:val="00C95111"/>
    <w:rsid w:val="00CA23DA"/>
    <w:rsid w:val="00CB74B9"/>
    <w:rsid w:val="00CC3D47"/>
    <w:rsid w:val="00CC50B0"/>
    <w:rsid w:val="00CC646E"/>
    <w:rsid w:val="00CC7B26"/>
    <w:rsid w:val="00CD17F5"/>
    <w:rsid w:val="00CD2A84"/>
    <w:rsid w:val="00CD4E4A"/>
    <w:rsid w:val="00CD7236"/>
    <w:rsid w:val="00CE114C"/>
    <w:rsid w:val="00CE25CC"/>
    <w:rsid w:val="00CF32E9"/>
    <w:rsid w:val="00CF4B09"/>
    <w:rsid w:val="00CF75FB"/>
    <w:rsid w:val="00D00A4D"/>
    <w:rsid w:val="00D110FA"/>
    <w:rsid w:val="00D114E8"/>
    <w:rsid w:val="00D14D72"/>
    <w:rsid w:val="00D22F29"/>
    <w:rsid w:val="00D258A0"/>
    <w:rsid w:val="00D41C67"/>
    <w:rsid w:val="00D42E66"/>
    <w:rsid w:val="00D43EB1"/>
    <w:rsid w:val="00D502C6"/>
    <w:rsid w:val="00D523F6"/>
    <w:rsid w:val="00D6071A"/>
    <w:rsid w:val="00D60A59"/>
    <w:rsid w:val="00D61B3A"/>
    <w:rsid w:val="00D6381D"/>
    <w:rsid w:val="00D63A71"/>
    <w:rsid w:val="00D71126"/>
    <w:rsid w:val="00D77989"/>
    <w:rsid w:val="00D81585"/>
    <w:rsid w:val="00D85B2E"/>
    <w:rsid w:val="00D93FF5"/>
    <w:rsid w:val="00D94585"/>
    <w:rsid w:val="00D96F9C"/>
    <w:rsid w:val="00D97B06"/>
    <w:rsid w:val="00DA2484"/>
    <w:rsid w:val="00DA5862"/>
    <w:rsid w:val="00DA5E7E"/>
    <w:rsid w:val="00DB63CB"/>
    <w:rsid w:val="00DC2E75"/>
    <w:rsid w:val="00DC4D67"/>
    <w:rsid w:val="00DD3707"/>
    <w:rsid w:val="00DD7D91"/>
    <w:rsid w:val="00DE0020"/>
    <w:rsid w:val="00DE2549"/>
    <w:rsid w:val="00DE292B"/>
    <w:rsid w:val="00DE31B6"/>
    <w:rsid w:val="00DE3238"/>
    <w:rsid w:val="00DE6552"/>
    <w:rsid w:val="00DF059E"/>
    <w:rsid w:val="00DF16F6"/>
    <w:rsid w:val="00DF4EC5"/>
    <w:rsid w:val="00E00292"/>
    <w:rsid w:val="00E05139"/>
    <w:rsid w:val="00E06D05"/>
    <w:rsid w:val="00E166BC"/>
    <w:rsid w:val="00E16B08"/>
    <w:rsid w:val="00E2173A"/>
    <w:rsid w:val="00E23687"/>
    <w:rsid w:val="00E2448A"/>
    <w:rsid w:val="00E248D1"/>
    <w:rsid w:val="00E350F8"/>
    <w:rsid w:val="00E4054C"/>
    <w:rsid w:val="00E56B2F"/>
    <w:rsid w:val="00E62A02"/>
    <w:rsid w:val="00E6709E"/>
    <w:rsid w:val="00E67383"/>
    <w:rsid w:val="00E74D11"/>
    <w:rsid w:val="00E769EA"/>
    <w:rsid w:val="00E810C0"/>
    <w:rsid w:val="00E92755"/>
    <w:rsid w:val="00E947C5"/>
    <w:rsid w:val="00E95EAB"/>
    <w:rsid w:val="00E96C2A"/>
    <w:rsid w:val="00E974A7"/>
    <w:rsid w:val="00EA0702"/>
    <w:rsid w:val="00EA16F7"/>
    <w:rsid w:val="00EA5F25"/>
    <w:rsid w:val="00EB5DDA"/>
    <w:rsid w:val="00EB6399"/>
    <w:rsid w:val="00EB6C41"/>
    <w:rsid w:val="00EB7C13"/>
    <w:rsid w:val="00EC34E1"/>
    <w:rsid w:val="00ED0CDB"/>
    <w:rsid w:val="00ED2F88"/>
    <w:rsid w:val="00ED5144"/>
    <w:rsid w:val="00ED7D9F"/>
    <w:rsid w:val="00EE390E"/>
    <w:rsid w:val="00EE4612"/>
    <w:rsid w:val="00EF0BE4"/>
    <w:rsid w:val="00EF4645"/>
    <w:rsid w:val="00EF637C"/>
    <w:rsid w:val="00EF7CC1"/>
    <w:rsid w:val="00F01E12"/>
    <w:rsid w:val="00F06488"/>
    <w:rsid w:val="00F06781"/>
    <w:rsid w:val="00F10637"/>
    <w:rsid w:val="00F12C6D"/>
    <w:rsid w:val="00F16F9F"/>
    <w:rsid w:val="00F205ED"/>
    <w:rsid w:val="00F20C65"/>
    <w:rsid w:val="00F241B3"/>
    <w:rsid w:val="00F2433F"/>
    <w:rsid w:val="00F24774"/>
    <w:rsid w:val="00F329C5"/>
    <w:rsid w:val="00F33BE1"/>
    <w:rsid w:val="00F33E3C"/>
    <w:rsid w:val="00F34B94"/>
    <w:rsid w:val="00F36B1F"/>
    <w:rsid w:val="00F402A2"/>
    <w:rsid w:val="00F43235"/>
    <w:rsid w:val="00F47A3C"/>
    <w:rsid w:val="00F52034"/>
    <w:rsid w:val="00F52A31"/>
    <w:rsid w:val="00F52F8E"/>
    <w:rsid w:val="00F606B2"/>
    <w:rsid w:val="00F662EC"/>
    <w:rsid w:val="00F66FFB"/>
    <w:rsid w:val="00F67940"/>
    <w:rsid w:val="00F709CB"/>
    <w:rsid w:val="00F73A09"/>
    <w:rsid w:val="00F75163"/>
    <w:rsid w:val="00F75BB9"/>
    <w:rsid w:val="00F76953"/>
    <w:rsid w:val="00F76A47"/>
    <w:rsid w:val="00F774C8"/>
    <w:rsid w:val="00F82695"/>
    <w:rsid w:val="00F83A48"/>
    <w:rsid w:val="00F8576C"/>
    <w:rsid w:val="00F94429"/>
    <w:rsid w:val="00F95B84"/>
    <w:rsid w:val="00F97620"/>
    <w:rsid w:val="00FA23CA"/>
    <w:rsid w:val="00FB4DA8"/>
    <w:rsid w:val="00FB53D5"/>
    <w:rsid w:val="00FC0524"/>
    <w:rsid w:val="00FC1B54"/>
    <w:rsid w:val="00FC79E6"/>
    <w:rsid w:val="00FD0FCA"/>
    <w:rsid w:val="00FD4B37"/>
    <w:rsid w:val="00FD7BA4"/>
    <w:rsid w:val="00FE0757"/>
    <w:rsid w:val="00FE1AE7"/>
    <w:rsid w:val="00FE2E68"/>
    <w:rsid w:val="00FE52B1"/>
    <w:rsid w:val="00FF0E66"/>
    <w:rsid w:val="00FF3177"/>
    <w:rsid w:val="00FF4403"/>
    <w:rsid w:val="00FF4ACE"/>
    <w:rsid w:val="00FF4D0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0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66E9"/>
  </w:style>
  <w:style w:type="character" w:customStyle="1" w:styleId="eop">
    <w:name w:val="eop"/>
    <w:basedOn w:val="DefaultParagraphFont"/>
    <w:rsid w:val="0009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20458BFB-0AE0-4CBD-B807-E940D1C15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117</cp:revision>
  <cp:lastPrinted>2023-02-27T14:03:00Z</cp:lastPrinted>
  <dcterms:created xsi:type="dcterms:W3CDTF">2023-12-20T10:24:00Z</dcterms:created>
  <dcterms:modified xsi:type="dcterms:W3CDTF">2023-12-22T11:21:00Z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